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C380" w14:textId="77777777" w:rsidR="00D04C8A" w:rsidRPr="008931B0" w:rsidRDefault="00D04C8A" w:rsidP="00536FE4">
      <w:pPr>
        <w:spacing w:after="0" w:line="240" w:lineRule="auto"/>
        <w:ind w:left="122" w:firstLine="0"/>
        <w:jc w:val="center"/>
      </w:pPr>
    </w:p>
    <w:p w14:paraId="2DCAF6B8" w14:textId="77777777" w:rsidR="00D04C8A" w:rsidRPr="008931B0" w:rsidRDefault="00D04C8A" w:rsidP="00536FE4">
      <w:pPr>
        <w:spacing w:after="0" w:line="240" w:lineRule="auto"/>
        <w:ind w:left="122" w:firstLine="0"/>
        <w:jc w:val="center"/>
      </w:pPr>
    </w:p>
    <w:p w14:paraId="5E67B5ED" w14:textId="77777777" w:rsidR="00D04C8A" w:rsidRPr="008931B0" w:rsidRDefault="00D04C8A" w:rsidP="00536FE4">
      <w:pPr>
        <w:spacing w:after="0" w:line="240" w:lineRule="auto"/>
        <w:ind w:left="122" w:firstLine="0"/>
        <w:jc w:val="center"/>
      </w:pPr>
      <w:r w:rsidRPr="008931B0">
        <w:t xml:space="preserve"> </w:t>
      </w:r>
    </w:p>
    <w:p w14:paraId="4BBB3112" w14:textId="77777777" w:rsidR="00D04C8A" w:rsidRPr="008931B0" w:rsidRDefault="00D04C8A" w:rsidP="00536FE4">
      <w:pPr>
        <w:spacing w:after="0" w:line="240" w:lineRule="auto"/>
        <w:ind w:left="122" w:firstLine="0"/>
        <w:jc w:val="center"/>
      </w:pPr>
      <w:r w:rsidRPr="008931B0">
        <w:t xml:space="preserve"> </w:t>
      </w:r>
      <w:r w:rsidRPr="008931B0">
        <w:rPr>
          <w:noProof/>
        </w:rPr>
        <w:drawing>
          <wp:inline distT="0" distB="0" distL="0" distR="0" wp14:anchorId="66354413" wp14:editId="24816F23">
            <wp:extent cx="3136900" cy="1079500"/>
            <wp:effectExtent l="0" t="0" r="6350" b="6350"/>
            <wp:docPr id="50" name="Picture 5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0" name="Picture 50" descr="Logo, company name&#10;&#10;Description automatically generated"/>
                    <pic:cNvPicPr/>
                  </pic:nvPicPr>
                  <pic:blipFill>
                    <a:blip r:embed="rId5"/>
                    <a:stretch>
                      <a:fillRect/>
                    </a:stretch>
                  </pic:blipFill>
                  <pic:spPr>
                    <a:xfrm>
                      <a:off x="0" y="0"/>
                      <a:ext cx="3137458" cy="1079692"/>
                    </a:xfrm>
                    <a:prstGeom prst="rect">
                      <a:avLst/>
                    </a:prstGeom>
                  </pic:spPr>
                </pic:pic>
              </a:graphicData>
            </a:graphic>
          </wp:inline>
        </w:drawing>
      </w:r>
      <w:r w:rsidRPr="008931B0">
        <w:t xml:space="preserve"> </w:t>
      </w:r>
    </w:p>
    <w:p w14:paraId="67564F8F" w14:textId="77777777" w:rsidR="00D04C8A" w:rsidRPr="008931B0" w:rsidRDefault="00D04C8A" w:rsidP="00536FE4">
      <w:pPr>
        <w:spacing w:after="0" w:line="240" w:lineRule="auto"/>
        <w:ind w:left="122" w:firstLine="0"/>
        <w:jc w:val="center"/>
      </w:pPr>
      <w:r w:rsidRPr="008931B0">
        <w:t xml:space="preserve"> </w:t>
      </w:r>
    </w:p>
    <w:p w14:paraId="753720D9" w14:textId="77777777" w:rsidR="00D04C8A" w:rsidRPr="008931B0" w:rsidRDefault="00D04C8A" w:rsidP="00536FE4">
      <w:pPr>
        <w:spacing w:after="0" w:line="240" w:lineRule="auto"/>
        <w:ind w:left="0" w:firstLine="0"/>
      </w:pPr>
      <w:r w:rsidRPr="008931B0">
        <w:t xml:space="preserve">  </w:t>
      </w:r>
    </w:p>
    <w:p w14:paraId="5EF4275B" w14:textId="77777777" w:rsidR="00D04C8A" w:rsidRPr="008931B0" w:rsidRDefault="00D04C8A" w:rsidP="00536FE4">
      <w:pPr>
        <w:spacing w:after="0" w:line="240" w:lineRule="auto"/>
        <w:ind w:left="0" w:firstLine="0"/>
      </w:pPr>
    </w:p>
    <w:p w14:paraId="5796B815" w14:textId="77777777" w:rsidR="00D04C8A" w:rsidRPr="008931B0" w:rsidRDefault="00D04C8A" w:rsidP="00536FE4">
      <w:pPr>
        <w:spacing w:after="0" w:line="240" w:lineRule="auto"/>
        <w:ind w:left="0" w:firstLine="0"/>
      </w:pPr>
    </w:p>
    <w:p w14:paraId="4C20D84B" w14:textId="77777777" w:rsidR="00D04C8A" w:rsidRPr="008931B0" w:rsidRDefault="00D04C8A" w:rsidP="00536FE4">
      <w:pPr>
        <w:spacing w:after="0" w:line="240" w:lineRule="auto"/>
        <w:ind w:left="0" w:firstLine="0"/>
      </w:pPr>
    </w:p>
    <w:p w14:paraId="231686D8" w14:textId="77777777" w:rsidR="00D04C8A" w:rsidRPr="0056488C" w:rsidRDefault="00D04C8A" w:rsidP="0056488C">
      <w:pPr>
        <w:pStyle w:val="Heading1"/>
        <w:rPr>
          <w:b/>
          <w:bCs/>
        </w:rPr>
      </w:pPr>
      <w:r w:rsidRPr="0056488C">
        <w:rPr>
          <w:b/>
          <w:bCs/>
        </w:rPr>
        <w:t xml:space="preserve">Terms of Reference </w:t>
      </w:r>
    </w:p>
    <w:p w14:paraId="323FDEE4" w14:textId="77777777" w:rsidR="00D04C8A" w:rsidRPr="008931B0" w:rsidRDefault="00D04C8A" w:rsidP="00536FE4">
      <w:pPr>
        <w:spacing w:after="0" w:line="240" w:lineRule="auto"/>
        <w:ind w:left="4215" w:right="3721" w:firstLine="317"/>
      </w:pPr>
      <w:r w:rsidRPr="008931B0">
        <w:rPr>
          <w:sz w:val="44"/>
        </w:rPr>
        <w:t xml:space="preserve"> for: </w:t>
      </w:r>
    </w:p>
    <w:p w14:paraId="5756A32C" w14:textId="77777777" w:rsidR="00D04C8A" w:rsidRPr="008931B0" w:rsidRDefault="00D04C8A" w:rsidP="00536FE4">
      <w:pPr>
        <w:spacing w:after="0" w:line="240" w:lineRule="auto"/>
        <w:ind w:left="177" w:firstLine="0"/>
        <w:jc w:val="center"/>
      </w:pPr>
      <w:r w:rsidRPr="008931B0">
        <w:rPr>
          <w:sz w:val="44"/>
        </w:rPr>
        <w:t xml:space="preserve"> </w:t>
      </w:r>
    </w:p>
    <w:p w14:paraId="31BEC0BA" w14:textId="77777777" w:rsidR="00D04C8A" w:rsidRPr="008931B0" w:rsidRDefault="00D04C8A" w:rsidP="00536FE4">
      <w:pPr>
        <w:pStyle w:val="Heading1"/>
        <w:spacing w:line="240" w:lineRule="auto"/>
      </w:pPr>
      <w:r w:rsidRPr="008931B0">
        <w:t>Amenities Committee</w:t>
      </w:r>
    </w:p>
    <w:p w14:paraId="7DF46F11" w14:textId="77777777" w:rsidR="00D04C8A" w:rsidRPr="008931B0" w:rsidRDefault="00D04C8A" w:rsidP="00536FE4">
      <w:pPr>
        <w:spacing w:after="0" w:line="240" w:lineRule="auto"/>
        <w:ind w:left="50" w:firstLine="0"/>
        <w:jc w:val="center"/>
        <w:rPr>
          <w:sz w:val="28"/>
          <w:szCs w:val="14"/>
        </w:rPr>
      </w:pPr>
    </w:p>
    <w:p w14:paraId="68CC5067" w14:textId="77777777" w:rsidR="00D04C8A" w:rsidRPr="008931B0" w:rsidRDefault="00D04C8A" w:rsidP="00536FE4">
      <w:pPr>
        <w:spacing w:after="0" w:line="240" w:lineRule="auto"/>
        <w:ind w:left="0" w:firstLine="0"/>
        <w:rPr>
          <w:sz w:val="28"/>
          <w:szCs w:val="24"/>
        </w:rPr>
      </w:pPr>
    </w:p>
    <w:p w14:paraId="013566AC" w14:textId="77777777" w:rsidR="00D04C8A" w:rsidRPr="008931B0" w:rsidRDefault="00D04C8A" w:rsidP="00536FE4">
      <w:pPr>
        <w:pStyle w:val="Heading1"/>
        <w:spacing w:line="240" w:lineRule="auto"/>
      </w:pPr>
      <w:r w:rsidRPr="008931B0">
        <w:t>Finance &amp; Personnel Committee</w:t>
      </w:r>
    </w:p>
    <w:p w14:paraId="29176620" w14:textId="44C125FF" w:rsidR="00D04C8A" w:rsidRPr="008931B0" w:rsidRDefault="00D04C8A" w:rsidP="00536FE4">
      <w:pPr>
        <w:spacing w:after="0" w:line="240" w:lineRule="auto"/>
        <w:ind w:left="0" w:firstLine="0"/>
      </w:pPr>
      <w:r w:rsidRPr="008931B0">
        <w:t xml:space="preserve">  </w:t>
      </w:r>
    </w:p>
    <w:p w14:paraId="01B5A9BA" w14:textId="77777777" w:rsidR="00D04C8A" w:rsidRPr="008931B0" w:rsidRDefault="00D04C8A" w:rsidP="00536FE4">
      <w:pPr>
        <w:spacing w:after="0" w:line="240" w:lineRule="auto"/>
        <w:ind w:left="0" w:firstLine="0"/>
      </w:pPr>
    </w:p>
    <w:p w14:paraId="313CFEB7" w14:textId="77777777" w:rsidR="00D04C8A" w:rsidRPr="008931B0" w:rsidRDefault="00D04C8A" w:rsidP="00536FE4">
      <w:pPr>
        <w:pStyle w:val="Heading1"/>
        <w:spacing w:line="240" w:lineRule="auto"/>
      </w:pPr>
      <w:r w:rsidRPr="008931B0">
        <w:t>Planning Committee</w:t>
      </w:r>
    </w:p>
    <w:p w14:paraId="0C048A87" w14:textId="77777777" w:rsidR="00D04C8A" w:rsidRPr="008931B0" w:rsidRDefault="00D04C8A" w:rsidP="00536FE4">
      <w:pPr>
        <w:spacing w:after="0" w:line="240" w:lineRule="auto"/>
        <w:ind w:left="0" w:firstLine="0"/>
      </w:pPr>
    </w:p>
    <w:p w14:paraId="25431192" w14:textId="77777777" w:rsidR="00D04C8A" w:rsidRPr="008931B0" w:rsidRDefault="00D04C8A" w:rsidP="00536FE4">
      <w:pPr>
        <w:spacing w:after="0" w:line="240" w:lineRule="auto"/>
        <w:ind w:left="0" w:firstLine="0"/>
      </w:pPr>
    </w:p>
    <w:p w14:paraId="1905CE2E" w14:textId="77777777" w:rsidR="00D04C8A" w:rsidRPr="008931B0" w:rsidRDefault="00D04C8A" w:rsidP="00536FE4">
      <w:pPr>
        <w:spacing w:after="0" w:line="240" w:lineRule="auto"/>
        <w:ind w:left="0" w:firstLine="0"/>
      </w:pPr>
    </w:p>
    <w:p w14:paraId="0EC380C6" w14:textId="77777777" w:rsidR="00D04C8A" w:rsidRPr="008931B0" w:rsidRDefault="00D04C8A" w:rsidP="00536FE4">
      <w:pPr>
        <w:spacing w:after="0" w:line="240" w:lineRule="auto"/>
        <w:ind w:left="0" w:firstLine="0"/>
      </w:pPr>
    </w:p>
    <w:p w14:paraId="7D2FD908" w14:textId="77777777" w:rsidR="00D04C8A" w:rsidRPr="008931B0" w:rsidRDefault="00D04C8A" w:rsidP="00536FE4">
      <w:pPr>
        <w:spacing w:after="0" w:line="240" w:lineRule="auto"/>
        <w:ind w:left="0" w:firstLine="0"/>
      </w:pPr>
    </w:p>
    <w:p w14:paraId="2FA61572" w14:textId="77777777" w:rsidR="00D04C8A" w:rsidRPr="008931B0" w:rsidRDefault="00D04C8A" w:rsidP="00536FE4">
      <w:pPr>
        <w:spacing w:after="0" w:line="240" w:lineRule="auto"/>
        <w:ind w:left="0" w:firstLine="0"/>
      </w:pPr>
    </w:p>
    <w:p w14:paraId="119194E7" w14:textId="77777777" w:rsidR="00D04C8A" w:rsidRPr="008931B0" w:rsidRDefault="00D04C8A" w:rsidP="00536FE4">
      <w:pPr>
        <w:spacing w:after="0" w:line="240" w:lineRule="auto"/>
        <w:ind w:left="0" w:firstLine="0"/>
      </w:pPr>
    </w:p>
    <w:p w14:paraId="190A1745" w14:textId="77777777" w:rsidR="00D04C8A" w:rsidRPr="008931B0" w:rsidRDefault="00D04C8A" w:rsidP="00536FE4">
      <w:pPr>
        <w:spacing w:after="0" w:line="240" w:lineRule="auto"/>
        <w:ind w:left="0" w:firstLine="0"/>
      </w:pPr>
    </w:p>
    <w:p w14:paraId="332B7222" w14:textId="77777777" w:rsidR="00D04C8A" w:rsidRPr="008931B0" w:rsidRDefault="00D04C8A" w:rsidP="00536FE4">
      <w:pPr>
        <w:spacing w:after="0" w:line="240" w:lineRule="auto"/>
        <w:ind w:left="0" w:firstLine="0"/>
      </w:pPr>
    </w:p>
    <w:p w14:paraId="24C64171" w14:textId="77777777" w:rsidR="00D04C8A" w:rsidRDefault="00D04C8A" w:rsidP="00536FE4">
      <w:pPr>
        <w:spacing w:after="0" w:line="240" w:lineRule="auto"/>
        <w:ind w:left="0" w:firstLine="0"/>
      </w:pPr>
    </w:p>
    <w:p w14:paraId="3F453F87" w14:textId="77777777" w:rsidR="00B40FF9" w:rsidRDefault="00B40FF9" w:rsidP="00536FE4">
      <w:pPr>
        <w:spacing w:after="0" w:line="240" w:lineRule="auto"/>
        <w:ind w:left="0" w:firstLine="0"/>
      </w:pPr>
    </w:p>
    <w:p w14:paraId="5ABD4ECD" w14:textId="77777777" w:rsidR="00536FE4" w:rsidRDefault="00536FE4" w:rsidP="00536FE4">
      <w:pPr>
        <w:spacing w:after="0" w:line="240" w:lineRule="auto"/>
        <w:ind w:left="0" w:firstLine="0"/>
      </w:pPr>
    </w:p>
    <w:p w14:paraId="287D0C72" w14:textId="77777777" w:rsidR="00536FE4" w:rsidRDefault="00536FE4" w:rsidP="00536FE4">
      <w:pPr>
        <w:spacing w:after="0" w:line="240" w:lineRule="auto"/>
        <w:ind w:left="0" w:firstLine="0"/>
      </w:pPr>
    </w:p>
    <w:p w14:paraId="75AEB777" w14:textId="77777777" w:rsidR="00536FE4" w:rsidRDefault="00536FE4" w:rsidP="00536FE4">
      <w:pPr>
        <w:spacing w:after="0" w:line="240" w:lineRule="auto"/>
        <w:ind w:left="0" w:firstLine="0"/>
      </w:pPr>
    </w:p>
    <w:p w14:paraId="73013D9F" w14:textId="77777777" w:rsidR="00536FE4" w:rsidRPr="008931B0" w:rsidRDefault="00536FE4" w:rsidP="00536FE4">
      <w:pPr>
        <w:spacing w:after="0" w:line="240" w:lineRule="auto"/>
        <w:ind w:left="0" w:firstLine="0"/>
      </w:pPr>
    </w:p>
    <w:p w14:paraId="64C963A4" w14:textId="77777777" w:rsidR="00D04C8A" w:rsidRPr="008931B0" w:rsidRDefault="00D04C8A" w:rsidP="00536FE4">
      <w:pPr>
        <w:spacing w:after="0" w:line="240" w:lineRule="auto"/>
        <w:ind w:left="0" w:firstLine="0"/>
      </w:pPr>
    </w:p>
    <w:p w14:paraId="1D007162" w14:textId="77777777" w:rsidR="00D04C8A" w:rsidRPr="008931B0" w:rsidRDefault="00D04C8A" w:rsidP="00536FE4">
      <w:pPr>
        <w:spacing w:after="0" w:line="240" w:lineRule="auto"/>
        <w:ind w:left="0" w:firstLine="0"/>
      </w:pPr>
    </w:p>
    <w:p w14:paraId="350A782C" w14:textId="77777777" w:rsidR="00D04C8A" w:rsidRPr="008931B0" w:rsidRDefault="00D04C8A" w:rsidP="00536FE4">
      <w:pPr>
        <w:spacing w:after="0" w:line="240" w:lineRule="auto"/>
        <w:ind w:left="0" w:firstLine="0"/>
      </w:pPr>
    </w:p>
    <w:p w14:paraId="6DB0F2F8" w14:textId="77777777" w:rsidR="00D04C8A" w:rsidRPr="008931B0" w:rsidRDefault="00D04C8A" w:rsidP="00536FE4">
      <w:pPr>
        <w:spacing w:after="0" w:line="240" w:lineRule="auto"/>
        <w:ind w:left="0" w:firstLine="0"/>
      </w:pPr>
    </w:p>
    <w:p w14:paraId="3865FCC5" w14:textId="77777777" w:rsidR="00D04C8A" w:rsidRPr="008931B0" w:rsidRDefault="00D04C8A" w:rsidP="00536FE4">
      <w:pPr>
        <w:spacing w:after="0" w:line="240" w:lineRule="auto"/>
        <w:ind w:left="0" w:firstLine="0"/>
      </w:pPr>
      <w:r w:rsidRPr="008931B0">
        <w:t xml:space="preserve"> </w:t>
      </w:r>
    </w:p>
    <w:p w14:paraId="3B9EE1F7" w14:textId="77777777" w:rsidR="00D04C8A" w:rsidRPr="008931B0" w:rsidRDefault="00D04C8A" w:rsidP="00536FE4">
      <w:pPr>
        <w:spacing w:after="0" w:line="240" w:lineRule="auto"/>
        <w:ind w:left="0" w:firstLine="0"/>
        <w:jc w:val="right"/>
      </w:pPr>
      <w:r w:rsidRPr="008931B0">
        <w:t xml:space="preserve"> Reviewed June 2023</w:t>
      </w:r>
    </w:p>
    <w:p w14:paraId="594F96BF" w14:textId="77777777" w:rsidR="00D04C8A" w:rsidRPr="008931B0" w:rsidRDefault="00D04C8A" w:rsidP="00536FE4">
      <w:pPr>
        <w:pStyle w:val="Heading1"/>
        <w:spacing w:line="240" w:lineRule="auto"/>
      </w:pPr>
      <w:r w:rsidRPr="008931B0">
        <w:t xml:space="preserve">Amenities Committee </w:t>
      </w:r>
    </w:p>
    <w:p w14:paraId="5D570B4E" w14:textId="77777777" w:rsidR="00D04C8A" w:rsidRPr="008931B0" w:rsidRDefault="00D04C8A" w:rsidP="00536FE4">
      <w:pPr>
        <w:spacing w:after="0" w:line="240" w:lineRule="auto"/>
        <w:ind w:left="0" w:firstLine="0"/>
      </w:pPr>
      <w:r w:rsidRPr="008931B0">
        <w:lastRenderedPageBreak/>
        <w:t xml:space="preserve"> </w:t>
      </w:r>
    </w:p>
    <w:p w14:paraId="6F599B15" w14:textId="77777777" w:rsidR="00D04C8A" w:rsidRPr="008931B0" w:rsidRDefault="00D04C8A" w:rsidP="00536FE4">
      <w:pPr>
        <w:pStyle w:val="Heading2"/>
        <w:spacing w:line="240" w:lineRule="auto"/>
        <w:rPr>
          <w:b/>
          <w:bCs/>
          <w:u w:val="none"/>
        </w:rPr>
      </w:pPr>
      <w:r w:rsidRPr="008931B0">
        <w:rPr>
          <w:b/>
          <w:bCs/>
          <w:u w:val="none"/>
        </w:rPr>
        <w:t xml:space="preserve">Terms of Reference </w:t>
      </w:r>
    </w:p>
    <w:p w14:paraId="5B9F561C" w14:textId="77777777" w:rsidR="00D04C8A" w:rsidRPr="008931B0" w:rsidRDefault="00D04C8A" w:rsidP="00536FE4">
      <w:pPr>
        <w:spacing w:after="0" w:line="240" w:lineRule="auto"/>
        <w:ind w:left="0" w:firstLine="0"/>
      </w:pPr>
      <w:r w:rsidRPr="008931B0">
        <w:t xml:space="preserve"> </w:t>
      </w:r>
    </w:p>
    <w:p w14:paraId="0AB75627" w14:textId="77777777" w:rsidR="00D04C8A" w:rsidRPr="008931B0" w:rsidRDefault="00D04C8A" w:rsidP="00536FE4">
      <w:pPr>
        <w:spacing w:after="0" w:line="240" w:lineRule="auto"/>
        <w:ind w:left="0" w:firstLine="0"/>
      </w:pPr>
    </w:p>
    <w:p w14:paraId="3670D1D0" w14:textId="3709D667" w:rsidR="00D04C8A" w:rsidRPr="008931B0" w:rsidRDefault="00D04C8A" w:rsidP="00536FE4">
      <w:pPr>
        <w:spacing w:after="0" w:line="240" w:lineRule="auto"/>
        <w:rPr>
          <w:szCs w:val="24"/>
        </w:rPr>
      </w:pPr>
      <w:r w:rsidRPr="008931B0">
        <w:t xml:space="preserve"> </w:t>
      </w:r>
      <w:r w:rsidRPr="008931B0">
        <w:rPr>
          <w:szCs w:val="24"/>
        </w:rPr>
        <w:t xml:space="preserve">1. </w:t>
      </w:r>
      <w:r w:rsidR="00426599" w:rsidRPr="00426599">
        <w:rPr>
          <w:szCs w:val="24"/>
        </w:rPr>
        <w:t>The Committee shall have delegated powers to make representations in respect of the provision and maintenance of infrastructure owned by the Town Council, including buildings, public open spaces, play areas, street furniture, street art, amenity areas and any other assets</w:t>
      </w:r>
      <w:r w:rsidRPr="008931B0">
        <w:rPr>
          <w:szCs w:val="24"/>
        </w:rPr>
        <w:t xml:space="preserve">. </w:t>
      </w:r>
    </w:p>
    <w:p w14:paraId="212DE285" w14:textId="77777777" w:rsidR="00D04C8A" w:rsidRPr="008931B0" w:rsidRDefault="00D04C8A" w:rsidP="00536FE4">
      <w:pPr>
        <w:spacing w:after="0" w:line="240" w:lineRule="auto"/>
        <w:rPr>
          <w:szCs w:val="24"/>
        </w:rPr>
      </w:pPr>
    </w:p>
    <w:p w14:paraId="7857C681" w14:textId="48A7C6B2" w:rsidR="00D04C8A" w:rsidRPr="008931B0" w:rsidRDefault="00D04C8A" w:rsidP="00536FE4">
      <w:pPr>
        <w:spacing w:after="0" w:line="240" w:lineRule="auto"/>
        <w:rPr>
          <w:szCs w:val="24"/>
        </w:rPr>
      </w:pPr>
      <w:r w:rsidRPr="008931B0">
        <w:rPr>
          <w:szCs w:val="24"/>
        </w:rPr>
        <w:t xml:space="preserve">2. </w:t>
      </w:r>
      <w:r w:rsidR="0046226C" w:rsidRPr="0046226C">
        <w:rPr>
          <w:szCs w:val="24"/>
        </w:rPr>
        <w:t>It will monitor the maintenance of infrastructure owned by the Town Council, including buildings, public open spaces, play areas, street furniture, street art, amenity areas and any other assets</w:t>
      </w:r>
      <w:r w:rsidRPr="008931B0">
        <w:rPr>
          <w:szCs w:val="24"/>
        </w:rPr>
        <w:t xml:space="preserve">. </w:t>
      </w:r>
    </w:p>
    <w:p w14:paraId="5A6739EC" w14:textId="77777777" w:rsidR="00D04C8A" w:rsidRPr="008931B0" w:rsidRDefault="00D04C8A" w:rsidP="00536FE4">
      <w:pPr>
        <w:spacing w:after="0" w:line="240" w:lineRule="auto"/>
        <w:rPr>
          <w:szCs w:val="24"/>
        </w:rPr>
      </w:pPr>
    </w:p>
    <w:p w14:paraId="452604B3" w14:textId="13EFB8C3" w:rsidR="00D04C8A" w:rsidRPr="008931B0" w:rsidRDefault="00D04C8A" w:rsidP="00536FE4">
      <w:pPr>
        <w:spacing w:after="0" w:line="240" w:lineRule="auto"/>
        <w:rPr>
          <w:szCs w:val="24"/>
        </w:rPr>
      </w:pPr>
      <w:r w:rsidRPr="008931B0">
        <w:rPr>
          <w:szCs w:val="24"/>
        </w:rPr>
        <w:t xml:space="preserve">3. </w:t>
      </w:r>
      <w:r w:rsidR="006E09FE" w:rsidRPr="006E09FE">
        <w:rPr>
          <w:szCs w:val="24"/>
        </w:rPr>
        <w:t>The Committee shall have delegated powers to authorise and make expenditure of up to the amount specified in Financial Regulation 4.1 for the purchase and maintenance of infrastructure owned by the Town Council, including buildings, public open spaces, play areas, street furniture, street art, amenity areas and any other assets</w:t>
      </w:r>
      <w:r w:rsidRPr="008931B0">
        <w:rPr>
          <w:szCs w:val="24"/>
        </w:rPr>
        <w:t xml:space="preserve">. </w:t>
      </w:r>
    </w:p>
    <w:p w14:paraId="5E8F2B6E" w14:textId="77777777" w:rsidR="00D04C8A" w:rsidRPr="008931B0" w:rsidRDefault="00D04C8A" w:rsidP="00536FE4">
      <w:pPr>
        <w:spacing w:after="0" w:line="240" w:lineRule="auto"/>
        <w:rPr>
          <w:szCs w:val="24"/>
        </w:rPr>
      </w:pPr>
    </w:p>
    <w:p w14:paraId="35820416" w14:textId="4F699040" w:rsidR="00D04C8A" w:rsidRPr="008931B0" w:rsidRDefault="00D04C8A" w:rsidP="00536FE4">
      <w:pPr>
        <w:spacing w:after="0" w:line="240" w:lineRule="auto"/>
        <w:rPr>
          <w:szCs w:val="24"/>
        </w:rPr>
      </w:pPr>
      <w:r w:rsidRPr="008931B0">
        <w:rPr>
          <w:szCs w:val="24"/>
        </w:rPr>
        <w:t xml:space="preserve">4. </w:t>
      </w:r>
      <w:r w:rsidR="00C810A1" w:rsidRPr="00C810A1">
        <w:rPr>
          <w:szCs w:val="24"/>
        </w:rPr>
        <w:t>It will oversee the administration, management and maintenance of infrastructure owned by the Town Council, including buildings, public open spaces, play areas, street furniture, street art, amenity areas and any other assets</w:t>
      </w:r>
      <w:r w:rsidRPr="008931B0">
        <w:rPr>
          <w:szCs w:val="24"/>
        </w:rPr>
        <w:t xml:space="preserve">. </w:t>
      </w:r>
    </w:p>
    <w:p w14:paraId="57E393C3" w14:textId="77777777" w:rsidR="00D04C8A" w:rsidRPr="008931B0" w:rsidRDefault="00D04C8A" w:rsidP="00536FE4">
      <w:pPr>
        <w:spacing w:after="0" w:line="240" w:lineRule="auto"/>
        <w:rPr>
          <w:szCs w:val="24"/>
        </w:rPr>
      </w:pPr>
    </w:p>
    <w:p w14:paraId="50A87C87" w14:textId="60CF0C93" w:rsidR="00D04C8A" w:rsidRPr="008931B0" w:rsidRDefault="00D04C8A" w:rsidP="00536FE4">
      <w:pPr>
        <w:spacing w:after="0" w:line="240" w:lineRule="auto"/>
        <w:rPr>
          <w:szCs w:val="24"/>
        </w:rPr>
      </w:pPr>
      <w:r w:rsidRPr="008931B0">
        <w:rPr>
          <w:szCs w:val="24"/>
        </w:rPr>
        <w:t xml:space="preserve">5. </w:t>
      </w:r>
      <w:r w:rsidR="00922FF6" w:rsidRPr="00922FF6">
        <w:rPr>
          <w:szCs w:val="24"/>
        </w:rPr>
        <w:t>It will undertake functions as required by working with other bodies on matters such as highways, footpaths, street scene, street furniture, public open space, and landscaping</w:t>
      </w:r>
      <w:r w:rsidRPr="008931B0">
        <w:rPr>
          <w:szCs w:val="24"/>
        </w:rPr>
        <w:t xml:space="preserve">. </w:t>
      </w:r>
    </w:p>
    <w:p w14:paraId="6ABE14F7" w14:textId="77777777" w:rsidR="00D04C8A" w:rsidRPr="008931B0" w:rsidRDefault="00D04C8A" w:rsidP="00536FE4">
      <w:pPr>
        <w:spacing w:after="0" w:line="240" w:lineRule="auto"/>
        <w:rPr>
          <w:szCs w:val="24"/>
        </w:rPr>
      </w:pPr>
    </w:p>
    <w:p w14:paraId="19374457" w14:textId="77777777" w:rsidR="00D04C8A" w:rsidRPr="008931B0" w:rsidRDefault="00D04C8A" w:rsidP="00536FE4">
      <w:pPr>
        <w:spacing w:after="0" w:line="240" w:lineRule="auto"/>
        <w:rPr>
          <w:szCs w:val="24"/>
        </w:rPr>
      </w:pPr>
      <w:r w:rsidRPr="008931B0">
        <w:rPr>
          <w:szCs w:val="24"/>
        </w:rPr>
        <w:t>6. Its membership will be six councillors appointed annually and a quorum of three</w:t>
      </w:r>
      <w:r>
        <w:rPr>
          <w:szCs w:val="24"/>
        </w:rPr>
        <w:t xml:space="preserve"> with </w:t>
      </w:r>
      <w:r w:rsidRPr="00FA5D4D">
        <w:rPr>
          <w:szCs w:val="24"/>
        </w:rPr>
        <w:t>the Chai</w:t>
      </w:r>
      <w:r>
        <w:rPr>
          <w:szCs w:val="24"/>
        </w:rPr>
        <w:t>r</w:t>
      </w:r>
      <w:r w:rsidRPr="00FA5D4D">
        <w:rPr>
          <w:szCs w:val="24"/>
        </w:rPr>
        <w:t xml:space="preserve"> and Vice</w:t>
      </w:r>
      <w:r>
        <w:rPr>
          <w:szCs w:val="24"/>
        </w:rPr>
        <w:t>-</w:t>
      </w:r>
      <w:r w:rsidRPr="00FA5D4D">
        <w:rPr>
          <w:szCs w:val="24"/>
        </w:rPr>
        <w:t>Chair</w:t>
      </w:r>
      <w:r>
        <w:rPr>
          <w:szCs w:val="24"/>
        </w:rPr>
        <w:t xml:space="preserve"> </w:t>
      </w:r>
      <w:r w:rsidRPr="00FA5D4D">
        <w:rPr>
          <w:szCs w:val="24"/>
        </w:rPr>
        <w:t>of the</w:t>
      </w:r>
      <w:r>
        <w:rPr>
          <w:szCs w:val="24"/>
        </w:rPr>
        <w:t xml:space="preserve"> full</w:t>
      </w:r>
      <w:r w:rsidRPr="00FA5D4D">
        <w:rPr>
          <w:szCs w:val="24"/>
        </w:rPr>
        <w:t xml:space="preserve"> Council </w:t>
      </w:r>
      <w:r>
        <w:rPr>
          <w:szCs w:val="24"/>
        </w:rPr>
        <w:t>being</w:t>
      </w:r>
      <w:r w:rsidRPr="00FA5D4D">
        <w:rPr>
          <w:szCs w:val="24"/>
        </w:rPr>
        <w:t xml:space="preserve"> ex-officio members in accordance with Standing Order 4(d)(iii)</w:t>
      </w:r>
      <w:r>
        <w:rPr>
          <w:szCs w:val="24"/>
        </w:rPr>
        <w:t>.</w:t>
      </w:r>
      <w:r w:rsidRPr="008931B0">
        <w:rPr>
          <w:szCs w:val="24"/>
        </w:rPr>
        <w:t xml:space="preserve"> Members of the Committee may vote on resolutions put to it. All </w:t>
      </w:r>
      <w:r>
        <w:rPr>
          <w:szCs w:val="24"/>
        </w:rPr>
        <w:t>c</w:t>
      </w:r>
      <w:r w:rsidRPr="008931B0">
        <w:rPr>
          <w:szCs w:val="24"/>
        </w:rPr>
        <w:t>ouncillors may attend and contribute to the meeting.</w:t>
      </w:r>
    </w:p>
    <w:p w14:paraId="784573B3" w14:textId="77777777" w:rsidR="00D04C8A" w:rsidRPr="008931B0" w:rsidRDefault="00D04C8A" w:rsidP="00536FE4">
      <w:pPr>
        <w:spacing w:after="0" w:line="240" w:lineRule="auto"/>
        <w:ind w:left="0" w:firstLine="0"/>
      </w:pPr>
    </w:p>
    <w:p w14:paraId="1B749FC7" w14:textId="77777777" w:rsidR="00D04C8A" w:rsidRPr="008931B0" w:rsidRDefault="00D04C8A" w:rsidP="00536FE4">
      <w:pPr>
        <w:spacing w:after="0" w:line="240" w:lineRule="auto"/>
        <w:ind w:left="0" w:firstLine="0"/>
      </w:pPr>
      <w:r w:rsidRPr="008931B0">
        <w:t xml:space="preserve"> </w:t>
      </w:r>
    </w:p>
    <w:p w14:paraId="6422519C" w14:textId="77777777" w:rsidR="00D04C8A" w:rsidRPr="008931B0" w:rsidRDefault="00D04C8A" w:rsidP="00536FE4">
      <w:pPr>
        <w:spacing w:after="0" w:line="240" w:lineRule="auto"/>
        <w:ind w:left="0" w:firstLine="0"/>
      </w:pPr>
      <w:r w:rsidRPr="008931B0">
        <w:t xml:space="preserve"> </w:t>
      </w:r>
    </w:p>
    <w:p w14:paraId="13A1AFFB" w14:textId="77777777" w:rsidR="00D04C8A" w:rsidRPr="008931B0" w:rsidRDefault="00D04C8A" w:rsidP="00536FE4">
      <w:pPr>
        <w:spacing w:after="0" w:line="240" w:lineRule="auto"/>
        <w:ind w:left="0" w:firstLine="0"/>
      </w:pPr>
      <w:r w:rsidRPr="008931B0">
        <w:t xml:space="preserve"> </w:t>
      </w:r>
    </w:p>
    <w:p w14:paraId="3CE8EFA6" w14:textId="77777777" w:rsidR="00D04C8A" w:rsidRPr="008931B0" w:rsidRDefault="00D04C8A" w:rsidP="00536FE4">
      <w:pPr>
        <w:spacing w:after="0" w:line="240" w:lineRule="auto"/>
        <w:ind w:left="0" w:firstLine="0"/>
      </w:pPr>
      <w:r w:rsidRPr="008931B0">
        <w:t xml:space="preserve"> </w:t>
      </w:r>
    </w:p>
    <w:p w14:paraId="4F3E8760" w14:textId="77777777" w:rsidR="00D04C8A" w:rsidRPr="008931B0" w:rsidRDefault="00D04C8A" w:rsidP="00536FE4">
      <w:pPr>
        <w:spacing w:after="0" w:line="240" w:lineRule="auto"/>
        <w:ind w:left="0" w:firstLine="0"/>
      </w:pPr>
      <w:r w:rsidRPr="008931B0">
        <w:t xml:space="preserve"> </w:t>
      </w:r>
    </w:p>
    <w:p w14:paraId="2CDC4013" w14:textId="77777777" w:rsidR="00D04C8A" w:rsidRPr="008931B0" w:rsidRDefault="00D04C8A" w:rsidP="00536FE4">
      <w:pPr>
        <w:spacing w:after="0" w:line="240" w:lineRule="auto"/>
        <w:ind w:left="0" w:firstLine="0"/>
      </w:pPr>
      <w:r w:rsidRPr="008931B0">
        <w:t xml:space="preserve"> </w:t>
      </w:r>
    </w:p>
    <w:p w14:paraId="1892D659" w14:textId="77777777" w:rsidR="00D04C8A" w:rsidRPr="008931B0" w:rsidRDefault="00D04C8A" w:rsidP="00536FE4">
      <w:pPr>
        <w:spacing w:after="0" w:line="240" w:lineRule="auto"/>
        <w:ind w:left="0" w:firstLine="0"/>
      </w:pPr>
    </w:p>
    <w:p w14:paraId="5435C5B5" w14:textId="77777777" w:rsidR="00D04C8A" w:rsidRPr="008931B0" w:rsidRDefault="00D04C8A" w:rsidP="00536FE4">
      <w:pPr>
        <w:spacing w:after="0" w:line="240" w:lineRule="auto"/>
        <w:ind w:left="0" w:firstLine="0"/>
      </w:pPr>
    </w:p>
    <w:p w14:paraId="2DEEA57E" w14:textId="77777777" w:rsidR="00D04C8A" w:rsidRDefault="00D04C8A" w:rsidP="00536FE4">
      <w:pPr>
        <w:spacing w:after="0" w:line="240" w:lineRule="auto"/>
        <w:ind w:left="0" w:firstLine="0"/>
      </w:pPr>
    </w:p>
    <w:p w14:paraId="251AA1C2" w14:textId="77777777" w:rsidR="00536FE4" w:rsidRDefault="00536FE4" w:rsidP="00536FE4">
      <w:pPr>
        <w:spacing w:after="0" w:line="240" w:lineRule="auto"/>
        <w:ind w:left="0" w:firstLine="0"/>
      </w:pPr>
    </w:p>
    <w:p w14:paraId="16F3F5B8" w14:textId="77777777" w:rsidR="00536FE4" w:rsidRDefault="00536FE4" w:rsidP="00536FE4">
      <w:pPr>
        <w:spacing w:after="0" w:line="240" w:lineRule="auto"/>
        <w:ind w:left="0" w:firstLine="0"/>
      </w:pPr>
    </w:p>
    <w:p w14:paraId="627924B4" w14:textId="77777777" w:rsidR="00536FE4" w:rsidRPr="008931B0" w:rsidRDefault="00536FE4" w:rsidP="00536FE4">
      <w:pPr>
        <w:spacing w:after="0" w:line="240" w:lineRule="auto"/>
        <w:ind w:left="0" w:firstLine="0"/>
      </w:pPr>
    </w:p>
    <w:p w14:paraId="374FAC77" w14:textId="77777777" w:rsidR="00D04C8A" w:rsidRPr="008931B0" w:rsidRDefault="00D04C8A" w:rsidP="00536FE4">
      <w:pPr>
        <w:spacing w:after="0" w:line="240" w:lineRule="auto"/>
        <w:ind w:left="0" w:firstLine="0"/>
      </w:pPr>
    </w:p>
    <w:p w14:paraId="069814F8" w14:textId="77777777" w:rsidR="00D04C8A" w:rsidRPr="008931B0" w:rsidRDefault="00D04C8A" w:rsidP="00536FE4">
      <w:pPr>
        <w:spacing w:after="0" w:line="240" w:lineRule="auto"/>
        <w:ind w:left="0" w:firstLine="0"/>
      </w:pPr>
    </w:p>
    <w:p w14:paraId="1369295D" w14:textId="77777777" w:rsidR="00D04C8A" w:rsidRPr="008931B0" w:rsidRDefault="00D04C8A" w:rsidP="00536FE4">
      <w:pPr>
        <w:spacing w:after="0" w:line="240" w:lineRule="auto"/>
        <w:ind w:left="0" w:firstLine="0"/>
      </w:pPr>
    </w:p>
    <w:p w14:paraId="4464A243" w14:textId="77777777" w:rsidR="00D04C8A" w:rsidRPr="008931B0" w:rsidRDefault="00D04C8A" w:rsidP="00536FE4">
      <w:pPr>
        <w:spacing w:after="0" w:line="240" w:lineRule="auto"/>
        <w:ind w:left="0" w:firstLine="0"/>
      </w:pPr>
    </w:p>
    <w:p w14:paraId="63B1B722" w14:textId="77777777" w:rsidR="00D04C8A" w:rsidRPr="008931B0" w:rsidRDefault="00D04C8A" w:rsidP="00536FE4">
      <w:pPr>
        <w:spacing w:after="0" w:line="240" w:lineRule="auto"/>
        <w:ind w:left="0" w:firstLine="0"/>
      </w:pPr>
    </w:p>
    <w:p w14:paraId="33CB888A" w14:textId="77777777" w:rsidR="00D04C8A" w:rsidRPr="008931B0" w:rsidRDefault="00D04C8A" w:rsidP="00536FE4">
      <w:pPr>
        <w:spacing w:after="0" w:line="240" w:lineRule="auto"/>
        <w:ind w:left="0" w:firstLine="0"/>
      </w:pPr>
    </w:p>
    <w:p w14:paraId="2241F345" w14:textId="77777777" w:rsidR="00D04C8A" w:rsidRPr="008931B0" w:rsidRDefault="00D04C8A" w:rsidP="00536FE4">
      <w:pPr>
        <w:spacing w:after="0" w:line="240" w:lineRule="auto"/>
        <w:ind w:left="0" w:firstLine="0"/>
      </w:pPr>
    </w:p>
    <w:p w14:paraId="46737A68" w14:textId="77777777" w:rsidR="00D04C8A" w:rsidRPr="008931B0" w:rsidRDefault="00D04C8A" w:rsidP="00536FE4">
      <w:pPr>
        <w:pStyle w:val="Heading1"/>
        <w:spacing w:line="240" w:lineRule="auto"/>
      </w:pPr>
      <w:bookmarkStart w:id="0" w:name="_Hlk106012202"/>
      <w:r w:rsidRPr="008931B0">
        <w:t>Finance &amp; Personnel Committee</w:t>
      </w:r>
    </w:p>
    <w:p w14:paraId="572BCE5B" w14:textId="77777777" w:rsidR="00D04C8A" w:rsidRPr="008931B0" w:rsidRDefault="00D04C8A" w:rsidP="00536FE4">
      <w:pPr>
        <w:spacing w:after="0" w:line="240" w:lineRule="auto"/>
        <w:ind w:left="0" w:firstLine="0"/>
        <w:jc w:val="center"/>
        <w:rPr>
          <w:b/>
          <w:sz w:val="32"/>
          <w:szCs w:val="32"/>
        </w:rPr>
      </w:pPr>
    </w:p>
    <w:p w14:paraId="46986C73" w14:textId="77777777" w:rsidR="00D04C8A" w:rsidRPr="008931B0" w:rsidRDefault="00D04C8A" w:rsidP="00536FE4">
      <w:pPr>
        <w:pStyle w:val="Heading2"/>
        <w:spacing w:line="240" w:lineRule="auto"/>
        <w:rPr>
          <w:b/>
          <w:bCs/>
          <w:u w:val="none"/>
        </w:rPr>
      </w:pPr>
      <w:r w:rsidRPr="008931B0">
        <w:rPr>
          <w:b/>
          <w:bCs/>
          <w:u w:val="none"/>
        </w:rPr>
        <w:t xml:space="preserve">Terms of Reference </w:t>
      </w:r>
    </w:p>
    <w:p w14:paraId="60854720" w14:textId="77777777" w:rsidR="00D04C8A" w:rsidRPr="008931B0" w:rsidRDefault="00D04C8A" w:rsidP="00536FE4">
      <w:pPr>
        <w:spacing w:after="0" w:line="240" w:lineRule="auto"/>
        <w:ind w:left="0" w:firstLine="0"/>
      </w:pPr>
      <w:r w:rsidRPr="008931B0">
        <w:t xml:space="preserve"> </w:t>
      </w:r>
      <w:bookmarkEnd w:id="0"/>
    </w:p>
    <w:p w14:paraId="74067E2C" w14:textId="77777777" w:rsidR="00D04C8A" w:rsidRPr="00536FE4" w:rsidRDefault="00D04C8A" w:rsidP="00F84963">
      <w:pPr>
        <w:pStyle w:val="ListParagraph"/>
        <w:spacing w:after="0" w:line="240" w:lineRule="auto"/>
        <w:ind w:hanging="11"/>
        <w:contextualSpacing w:val="0"/>
        <w:rPr>
          <w:bCs/>
          <w:sz w:val="22"/>
        </w:rPr>
      </w:pPr>
      <w:r w:rsidRPr="00536FE4">
        <w:rPr>
          <w:bCs/>
          <w:sz w:val="22"/>
        </w:rPr>
        <w:t>The Responsible Financial Officer will service the Committee and undertake any correspondence required.</w:t>
      </w:r>
    </w:p>
    <w:p w14:paraId="38235F3D" w14:textId="77777777" w:rsidR="00D04C8A" w:rsidRPr="008931B0" w:rsidRDefault="00D04C8A" w:rsidP="00536FE4">
      <w:pPr>
        <w:pStyle w:val="ListParagraph"/>
        <w:spacing w:after="0" w:line="240" w:lineRule="auto"/>
        <w:contextualSpacing w:val="0"/>
      </w:pPr>
    </w:p>
    <w:p w14:paraId="40096760" w14:textId="4CC8D5D6" w:rsidR="00D04C8A" w:rsidRPr="008931B0" w:rsidRDefault="00D04C8A" w:rsidP="00536FE4">
      <w:pPr>
        <w:pStyle w:val="ListParagraph"/>
        <w:numPr>
          <w:ilvl w:val="0"/>
          <w:numId w:val="2"/>
        </w:numPr>
        <w:spacing w:after="0" w:line="240" w:lineRule="auto"/>
        <w:contextualSpacing w:val="0"/>
      </w:pPr>
      <w:r w:rsidRPr="008931B0">
        <w:t xml:space="preserve">The Finance and Personnel Committee </w:t>
      </w:r>
      <w:r w:rsidR="00033958">
        <w:t xml:space="preserve">will </w:t>
      </w:r>
      <w:r w:rsidRPr="008931B0">
        <w:t>act in accord with the</w:t>
      </w:r>
      <w:r w:rsidR="00536FE4">
        <w:t xml:space="preserve"> Council’s adopted</w:t>
      </w:r>
      <w:r w:rsidRPr="008931B0">
        <w:t xml:space="preserve"> Financial Regulations.</w:t>
      </w:r>
    </w:p>
    <w:p w14:paraId="1BC43C00" w14:textId="77777777" w:rsidR="00D04C8A" w:rsidRPr="008931B0" w:rsidRDefault="00D04C8A" w:rsidP="00536FE4">
      <w:pPr>
        <w:tabs>
          <w:tab w:val="left" w:pos="284"/>
        </w:tabs>
        <w:spacing w:after="0" w:line="240" w:lineRule="auto"/>
        <w:ind w:left="0" w:firstLine="0"/>
      </w:pPr>
    </w:p>
    <w:p w14:paraId="523E7B0E" w14:textId="77777777" w:rsidR="00D04C8A" w:rsidRPr="008931B0" w:rsidRDefault="00D04C8A" w:rsidP="00536FE4">
      <w:pPr>
        <w:pStyle w:val="ListParagraph"/>
        <w:numPr>
          <w:ilvl w:val="0"/>
          <w:numId w:val="2"/>
        </w:numPr>
        <w:tabs>
          <w:tab w:val="left" w:pos="284"/>
        </w:tabs>
        <w:spacing w:after="0" w:line="240" w:lineRule="auto"/>
        <w:contextualSpacing w:val="0"/>
      </w:pPr>
      <w:r w:rsidRPr="008931B0">
        <w:t>To have delegated powers to approve grant applications within agreed budget levels as set out in Financial Regulations section 5.8.</w:t>
      </w:r>
    </w:p>
    <w:p w14:paraId="4203A49F" w14:textId="77777777" w:rsidR="00D04C8A" w:rsidRPr="008931B0" w:rsidRDefault="00D04C8A" w:rsidP="00536FE4">
      <w:pPr>
        <w:pStyle w:val="ListParagraph"/>
        <w:tabs>
          <w:tab w:val="left" w:pos="284"/>
        </w:tabs>
        <w:spacing w:after="0" w:line="240" w:lineRule="auto"/>
        <w:contextualSpacing w:val="0"/>
      </w:pPr>
    </w:p>
    <w:p w14:paraId="20CF4E1E" w14:textId="54E1B682" w:rsidR="00D04C8A" w:rsidRPr="008931B0" w:rsidRDefault="00D04C8A" w:rsidP="00536FE4">
      <w:pPr>
        <w:pStyle w:val="ListParagraph"/>
        <w:numPr>
          <w:ilvl w:val="0"/>
          <w:numId w:val="2"/>
        </w:numPr>
        <w:tabs>
          <w:tab w:val="left" w:pos="284"/>
        </w:tabs>
        <w:spacing w:after="0" w:line="240" w:lineRule="auto"/>
        <w:contextualSpacing w:val="0"/>
      </w:pPr>
      <w:r w:rsidRPr="008931B0">
        <w:t xml:space="preserve">To prepare and present to </w:t>
      </w:r>
      <w:r w:rsidR="00FA5E8E">
        <w:t>full Council</w:t>
      </w:r>
      <w:r w:rsidRPr="008931B0">
        <w:t xml:space="preserve"> details of financial business such as:</w:t>
      </w:r>
    </w:p>
    <w:p w14:paraId="4BF48D05" w14:textId="77777777" w:rsidR="00D04C8A" w:rsidRPr="008931B0" w:rsidRDefault="00D04C8A" w:rsidP="00536FE4">
      <w:pPr>
        <w:numPr>
          <w:ilvl w:val="0"/>
          <w:numId w:val="3"/>
        </w:numPr>
        <w:tabs>
          <w:tab w:val="num" w:pos="1418"/>
        </w:tabs>
        <w:spacing w:after="0" w:line="240" w:lineRule="auto"/>
        <w:ind w:hanging="666"/>
      </w:pPr>
      <w:r w:rsidRPr="008931B0">
        <w:t xml:space="preserve">budget </w:t>
      </w:r>
    </w:p>
    <w:p w14:paraId="7FD2D486" w14:textId="77777777" w:rsidR="00D04C8A" w:rsidRPr="008931B0" w:rsidRDefault="00D04C8A" w:rsidP="00536FE4">
      <w:pPr>
        <w:numPr>
          <w:ilvl w:val="0"/>
          <w:numId w:val="3"/>
        </w:numPr>
        <w:tabs>
          <w:tab w:val="num" w:pos="1418"/>
        </w:tabs>
        <w:spacing w:after="0" w:line="240" w:lineRule="auto"/>
        <w:ind w:hanging="666"/>
      </w:pPr>
      <w:r w:rsidRPr="008931B0">
        <w:t>precept</w:t>
      </w:r>
    </w:p>
    <w:p w14:paraId="56302578" w14:textId="77777777" w:rsidR="00D04C8A" w:rsidRPr="008931B0" w:rsidRDefault="00D04C8A" w:rsidP="00536FE4">
      <w:pPr>
        <w:numPr>
          <w:ilvl w:val="0"/>
          <w:numId w:val="3"/>
        </w:numPr>
        <w:tabs>
          <w:tab w:val="num" w:pos="1418"/>
        </w:tabs>
        <w:spacing w:after="0" w:line="240" w:lineRule="auto"/>
        <w:ind w:hanging="666"/>
      </w:pPr>
      <w:r w:rsidRPr="008931B0">
        <w:t>results of monitoring income and expenditure quarterly in relation to budget.</w:t>
      </w:r>
    </w:p>
    <w:p w14:paraId="101A5220" w14:textId="77777777" w:rsidR="00D04C8A" w:rsidRPr="008931B0" w:rsidRDefault="00D04C8A" w:rsidP="00536FE4">
      <w:pPr>
        <w:spacing w:after="0" w:line="240" w:lineRule="auto"/>
      </w:pPr>
    </w:p>
    <w:p w14:paraId="5CCD4DD2" w14:textId="77777777" w:rsidR="00D04C8A" w:rsidRPr="008931B0" w:rsidRDefault="00D04C8A" w:rsidP="00536FE4">
      <w:pPr>
        <w:pStyle w:val="ListParagraph"/>
        <w:numPr>
          <w:ilvl w:val="0"/>
          <w:numId w:val="2"/>
        </w:numPr>
        <w:spacing w:after="0" w:line="240" w:lineRule="auto"/>
        <w:contextualSpacing w:val="0"/>
      </w:pPr>
      <w:r w:rsidRPr="008931B0">
        <w:t xml:space="preserve">To review the following and present findings, </w:t>
      </w:r>
      <w:proofErr w:type="gramStart"/>
      <w:r w:rsidRPr="008931B0">
        <w:t>actions</w:t>
      </w:r>
      <w:proofErr w:type="gramEnd"/>
      <w:r w:rsidRPr="008931B0">
        <w:t xml:space="preserve"> and recommendations to Council on:</w:t>
      </w:r>
    </w:p>
    <w:p w14:paraId="4B2F53F8" w14:textId="77777777" w:rsidR="00D04C8A" w:rsidRPr="008931B0" w:rsidRDefault="00D04C8A" w:rsidP="00536FE4">
      <w:pPr>
        <w:numPr>
          <w:ilvl w:val="0"/>
          <w:numId w:val="4"/>
        </w:numPr>
        <w:tabs>
          <w:tab w:val="num" w:pos="1418"/>
        </w:tabs>
        <w:spacing w:after="0" w:line="240" w:lineRule="auto"/>
        <w:ind w:hanging="1026"/>
      </w:pPr>
      <w:r w:rsidRPr="008931B0">
        <w:t xml:space="preserve">subscriptions </w:t>
      </w:r>
    </w:p>
    <w:p w14:paraId="71B53366" w14:textId="77777777" w:rsidR="00D04C8A" w:rsidRPr="008931B0" w:rsidRDefault="00D04C8A" w:rsidP="00536FE4">
      <w:pPr>
        <w:numPr>
          <w:ilvl w:val="0"/>
          <w:numId w:val="4"/>
        </w:numPr>
        <w:tabs>
          <w:tab w:val="num" w:pos="1418"/>
        </w:tabs>
        <w:spacing w:after="0" w:line="240" w:lineRule="auto"/>
        <w:ind w:hanging="1026"/>
      </w:pPr>
      <w:r w:rsidRPr="008931B0">
        <w:t xml:space="preserve">estimates for project </w:t>
      </w:r>
      <w:proofErr w:type="gramStart"/>
      <w:r w:rsidRPr="008931B0">
        <w:t>work</w:t>
      </w:r>
      <w:proofErr w:type="gramEnd"/>
    </w:p>
    <w:p w14:paraId="4F81B5E2" w14:textId="77777777" w:rsidR="00D04C8A" w:rsidRPr="008931B0" w:rsidRDefault="00D04C8A" w:rsidP="00536FE4">
      <w:pPr>
        <w:tabs>
          <w:tab w:val="num" w:pos="1418"/>
        </w:tabs>
        <w:spacing w:after="0" w:line="240" w:lineRule="auto"/>
        <w:ind w:hanging="1026"/>
      </w:pPr>
    </w:p>
    <w:p w14:paraId="3E2B733F" w14:textId="77777777" w:rsidR="00D04C8A" w:rsidRPr="008931B0" w:rsidRDefault="00D04C8A" w:rsidP="00536FE4">
      <w:pPr>
        <w:pStyle w:val="ListParagraph"/>
        <w:numPr>
          <w:ilvl w:val="0"/>
          <w:numId w:val="2"/>
        </w:numPr>
        <w:spacing w:after="0" w:line="240" w:lineRule="auto"/>
        <w:contextualSpacing w:val="0"/>
      </w:pPr>
      <w:r w:rsidRPr="008931B0">
        <w:t>To appoint an independent, appropriately qualified person to act as internal auditor as required by the accounts and audit regulations and to report at least annually to the Council.</w:t>
      </w:r>
    </w:p>
    <w:p w14:paraId="23F1110E" w14:textId="77777777" w:rsidR="00D04C8A" w:rsidRPr="008931B0" w:rsidRDefault="00D04C8A" w:rsidP="00536FE4">
      <w:pPr>
        <w:pStyle w:val="ListParagraph"/>
        <w:spacing w:after="0" w:line="240" w:lineRule="auto"/>
        <w:contextualSpacing w:val="0"/>
      </w:pPr>
    </w:p>
    <w:p w14:paraId="7227FF67" w14:textId="77777777" w:rsidR="00D04C8A" w:rsidRPr="008931B0" w:rsidRDefault="00D04C8A" w:rsidP="00536FE4">
      <w:pPr>
        <w:pStyle w:val="ListParagraph"/>
        <w:numPr>
          <w:ilvl w:val="0"/>
          <w:numId w:val="2"/>
        </w:numPr>
        <w:spacing w:after="0" w:line="240" w:lineRule="auto"/>
        <w:contextualSpacing w:val="0"/>
      </w:pPr>
      <w:r w:rsidRPr="008931B0">
        <w:t>To liaise with the internal auditor.</w:t>
      </w:r>
    </w:p>
    <w:p w14:paraId="037E10E7" w14:textId="77777777" w:rsidR="00D04C8A" w:rsidRPr="008931B0" w:rsidRDefault="00D04C8A" w:rsidP="00536FE4">
      <w:pPr>
        <w:pStyle w:val="ListParagraph"/>
        <w:spacing w:after="0" w:line="240" w:lineRule="auto"/>
        <w:contextualSpacing w:val="0"/>
      </w:pPr>
    </w:p>
    <w:p w14:paraId="165B1269"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To determine and recommend, policies and procedures for the line management of Council personnel. </w:t>
      </w:r>
    </w:p>
    <w:p w14:paraId="3EDE0B3B" w14:textId="77777777" w:rsidR="00D04C8A" w:rsidRPr="008931B0" w:rsidRDefault="00D04C8A" w:rsidP="00536FE4">
      <w:pPr>
        <w:pStyle w:val="ListParagraph"/>
        <w:spacing w:after="0" w:line="240" w:lineRule="auto"/>
        <w:contextualSpacing w:val="0"/>
      </w:pPr>
    </w:p>
    <w:p w14:paraId="67619C0A"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 To undertake reviews of the working practices of the Council and to make recommendations to Full Council.</w:t>
      </w:r>
    </w:p>
    <w:p w14:paraId="26AC2205" w14:textId="77777777" w:rsidR="00D04C8A" w:rsidRPr="008931B0" w:rsidRDefault="00D04C8A" w:rsidP="00536FE4">
      <w:pPr>
        <w:pStyle w:val="ListParagraph"/>
        <w:spacing w:after="0" w:line="240" w:lineRule="auto"/>
        <w:contextualSpacing w:val="0"/>
      </w:pPr>
    </w:p>
    <w:p w14:paraId="34A1F35B" w14:textId="77777777" w:rsidR="00D04C8A" w:rsidRPr="008931B0" w:rsidRDefault="00D04C8A" w:rsidP="00536FE4">
      <w:pPr>
        <w:pStyle w:val="ListParagraph"/>
        <w:numPr>
          <w:ilvl w:val="0"/>
          <w:numId w:val="2"/>
        </w:numPr>
        <w:spacing w:after="0" w:line="240" w:lineRule="auto"/>
        <w:contextualSpacing w:val="0"/>
      </w:pPr>
      <w:r w:rsidRPr="008931B0">
        <w:t>To determine staffing levels and positions required to efficiently discharge the work of the Council and to review workloads periodically.</w:t>
      </w:r>
    </w:p>
    <w:p w14:paraId="4401C638" w14:textId="77777777" w:rsidR="00D04C8A" w:rsidRPr="008931B0" w:rsidRDefault="00D04C8A" w:rsidP="00536FE4">
      <w:pPr>
        <w:pStyle w:val="ListParagraph"/>
        <w:spacing w:after="0" w:line="240" w:lineRule="auto"/>
        <w:contextualSpacing w:val="0"/>
      </w:pPr>
    </w:p>
    <w:p w14:paraId="131E3C38" w14:textId="2291694D"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lang w:val="en-GB"/>
        </w:rPr>
      </w:pPr>
      <w:r w:rsidRPr="008931B0">
        <w:rPr>
          <w:rFonts w:ascii="Arial" w:hAnsi="Arial" w:cs="Arial"/>
          <w:color w:val="auto"/>
          <w:lang w:val="en-GB" w:eastAsia="en-US"/>
        </w:rPr>
        <w:t>To agree job descriptions and skills requirements for all positions and to oversee the</w:t>
      </w:r>
      <w:r w:rsidR="009346EA">
        <w:rPr>
          <w:rFonts w:ascii="Arial" w:hAnsi="Arial" w:cs="Arial"/>
          <w:color w:val="auto"/>
          <w:lang w:val="en-GB" w:eastAsia="en-US"/>
        </w:rPr>
        <w:t xml:space="preserve"> process of</w:t>
      </w:r>
      <w:r w:rsidRPr="008931B0">
        <w:rPr>
          <w:rFonts w:ascii="Arial" w:hAnsi="Arial" w:cs="Arial"/>
          <w:color w:val="auto"/>
          <w:lang w:val="en-GB" w:eastAsia="en-US"/>
        </w:rPr>
        <w:t xml:space="preserve"> advertisement, selection, </w:t>
      </w:r>
      <w:proofErr w:type="gramStart"/>
      <w:r w:rsidRPr="008931B0">
        <w:rPr>
          <w:rFonts w:ascii="Arial" w:hAnsi="Arial" w:cs="Arial"/>
          <w:color w:val="auto"/>
          <w:lang w:val="en-GB" w:eastAsia="en-US"/>
        </w:rPr>
        <w:t>interview</w:t>
      </w:r>
      <w:proofErr w:type="gramEnd"/>
      <w:r w:rsidRPr="008931B0">
        <w:rPr>
          <w:rFonts w:ascii="Arial" w:hAnsi="Arial" w:cs="Arial"/>
          <w:color w:val="auto"/>
          <w:lang w:val="en-GB" w:eastAsia="en-US"/>
        </w:rPr>
        <w:t xml:space="preserve"> and appointment of personnel.</w:t>
      </w:r>
    </w:p>
    <w:p w14:paraId="09F8FD13" w14:textId="77777777" w:rsidR="00D04C8A" w:rsidRPr="008931B0" w:rsidRDefault="00D04C8A" w:rsidP="00536FE4">
      <w:pPr>
        <w:pStyle w:val="ListParagraph"/>
        <w:spacing w:after="0" w:line="240" w:lineRule="auto"/>
        <w:contextualSpacing w:val="0"/>
      </w:pPr>
    </w:p>
    <w:p w14:paraId="30117561"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To ensure recruitment procedures meet both the needs of the job and those of CTC.</w:t>
      </w:r>
    </w:p>
    <w:p w14:paraId="28D0DBE9" w14:textId="77777777" w:rsidR="00D04C8A" w:rsidRPr="008931B0" w:rsidRDefault="00D04C8A" w:rsidP="00536FE4">
      <w:pPr>
        <w:pStyle w:val="ListParagraph"/>
        <w:spacing w:after="0" w:line="240" w:lineRule="auto"/>
        <w:contextualSpacing w:val="0"/>
      </w:pPr>
    </w:p>
    <w:p w14:paraId="6F915308"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To promote the continuous professional development and training of both personnel and councillors. </w:t>
      </w:r>
    </w:p>
    <w:p w14:paraId="352B4E7F" w14:textId="77777777" w:rsidR="00D04C8A" w:rsidRPr="008931B0" w:rsidRDefault="00D04C8A" w:rsidP="00536FE4">
      <w:pPr>
        <w:pStyle w:val="ListParagraph"/>
        <w:spacing w:after="0" w:line="240" w:lineRule="auto"/>
        <w:contextualSpacing w:val="0"/>
      </w:pPr>
    </w:p>
    <w:p w14:paraId="596F29E3"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To oversee and agree the appraisal of all Council personnel.</w:t>
      </w:r>
    </w:p>
    <w:p w14:paraId="18A6DBCF" w14:textId="77777777" w:rsidR="00D04C8A" w:rsidRPr="008931B0" w:rsidRDefault="00D04C8A" w:rsidP="00536FE4">
      <w:pPr>
        <w:pStyle w:val="ListParagraph"/>
        <w:spacing w:after="0" w:line="240" w:lineRule="auto"/>
        <w:contextualSpacing w:val="0"/>
      </w:pPr>
    </w:p>
    <w:p w14:paraId="544B4EB8" w14:textId="77777777" w:rsidR="00D04C8A" w:rsidRPr="008931B0" w:rsidRDefault="00D04C8A" w:rsidP="00536FE4">
      <w:pPr>
        <w:pStyle w:val="ListParagraph"/>
        <w:numPr>
          <w:ilvl w:val="0"/>
          <w:numId w:val="2"/>
        </w:numPr>
        <w:spacing w:after="0" w:line="240" w:lineRule="auto"/>
        <w:contextualSpacing w:val="0"/>
      </w:pPr>
      <w:r w:rsidRPr="008931B0">
        <w:t xml:space="preserve">The line management of the Town Clerk is overseen by the Chairperson and Vice Chairperson of the Council and the Chairperson of the Finance &amp; Personnel Committee, with the latter being the nominated contact for initial </w:t>
      </w:r>
      <w:r w:rsidRPr="008931B0">
        <w:lastRenderedPageBreak/>
        <w:t xml:space="preserve">enquiries. The Chairperson of the Council was the nominated pastoral contact. </w:t>
      </w:r>
    </w:p>
    <w:p w14:paraId="6817BD5C" w14:textId="77777777" w:rsidR="00D04C8A" w:rsidRPr="008931B0" w:rsidRDefault="00D04C8A" w:rsidP="00536FE4">
      <w:pPr>
        <w:pStyle w:val="Default"/>
        <w:spacing w:before="0"/>
        <w:ind w:left="720"/>
        <w:rPr>
          <w:rFonts w:ascii="Arial" w:hAnsi="Arial" w:cs="Arial"/>
          <w:color w:val="auto"/>
          <w:lang w:val="en-GB" w:eastAsia="en-US"/>
        </w:rPr>
      </w:pPr>
    </w:p>
    <w:p w14:paraId="71C86E6D"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To consider any discipline and grievance issues in relationship to the Town Clerk.</w:t>
      </w:r>
    </w:p>
    <w:p w14:paraId="31413D0A" w14:textId="77777777" w:rsidR="00D04C8A" w:rsidRPr="008931B0" w:rsidRDefault="00D04C8A" w:rsidP="00536FE4">
      <w:pPr>
        <w:pStyle w:val="Default"/>
        <w:spacing w:before="0"/>
        <w:ind w:left="720"/>
        <w:rPr>
          <w:rFonts w:ascii="Arial" w:hAnsi="Arial" w:cs="Arial"/>
          <w:color w:val="auto"/>
          <w:lang w:val="en-GB" w:eastAsia="en-US"/>
        </w:rPr>
      </w:pPr>
    </w:p>
    <w:p w14:paraId="2ECF82C6"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To delegate the discipline and grievance procedures for personnel to the Town Clerk and make recommendations to Full Council when appropriate. </w:t>
      </w:r>
    </w:p>
    <w:p w14:paraId="69D8AD1C" w14:textId="77777777" w:rsidR="00D04C8A" w:rsidRPr="008931B0" w:rsidRDefault="00D04C8A" w:rsidP="00536FE4">
      <w:pPr>
        <w:spacing w:after="0" w:line="240" w:lineRule="auto"/>
        <w:ind w:left="360"/>
      </w:pPr>
    </w:p>
    <w:p w14:paraId="3875FA71"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To recommend pay and contractual conditions of employment and review/update these as necessary to comply with UK Employment Law, the National Joint Council for Local Government Services National Agreement on Pay and Conditions, and to ensure alignment with good practice. </w:t>
      </w:r>
    </w:p>
    <w:p w14:paraId="211590C7" w14:textId="77777777" w:rsidR="00D04C8A" w:rsidRPr="008931B0" w:rsidRDefault="00D04C8A" w:rsidP="00536FE4">
      <w:pPr>
        <w:pStyle w:val="ListParagraph"/>
        <w:spacing w:after="0" w:line="240" w:lineRule="auto"/>
        <w:contextualSpacing w:val="0"/>
      </w:pPr>
    </w:p>
    <w:p w14:paraId="535FDFF5"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To submit the personnel budget for the following year. </w:t>
      </w:r>
    </w:p>
    <w:p w14:paraId="201FA6A7" w14:textId="77777777" w:rsidR="00D04C8A" w:rsidRPr="008931B0" w:rsidRDefault="00D04C8A" w:rsidP="00536FE4">
      <w:pPr>
        <w:spacing w:after="0" w:line="240" w:lineRule="auto"/>
      </w:pPr>
    </w:p>
    <w:p w14:paraId="794916AD"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r w:rsidRPr="008931B0">
        <w:rPr>
          <w:rFonts w:ascii="Arial" w:hAnsi="Arial" w:cs="Arial"/>
          <w:color w:val="auto"/>
          <w:lang w:val="en-GB" w:eastAsia="en-US"/>
        </w:rPr>
        <w:t xml:space="preserve">To recommend the expenses policy for both personnel and councillors. </w:t>
      </w:r>
    </w:p>
    <w:p w14:paraId="03F7EC07" w14:textId="77777777" w:rsidR="00D04C8A" w:rsidRPr="008931B0" w:rsidRDefault="00D04C8A" w:rsidP="00536FE4">
      <w:pPr>
        <w:pStyle w:val="ListParagraph"/>
        <w:spacing w:after="0" w:line="240" w:lineRule="auto"/>
        <w:contextualSpacing w:val="0"/>
      </w:pPr>
    </w:p>
    <w:p w14:paraId="592681B6" w14:textId="77777777" w:rsidR="00D04C8A" w:rsidRPr="00C17828"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lang w:val="en-GB"/>
        </w:rPr>
      </w:pPr>
      <w:r w:rsidRPr="008931B0">
        <w:rPr>
          <w:rFonts w:ascii="Arial" w:hAnsi="Arial" w:cs="Arial"/>
          <w:color w:val="auto"/>
          <w:lang w:val="en-GB" w:eastAsia="en-US"/>
        </w:rPr>
        <w:t xml:space="preserve">To recommend ex-gratia payments, </w:t>
      </w:r>
      <w:proofErr w:type="gramStart"/>
      <w:r w:rsidRPr="008931B0">
        <w:rPr>
          <w:rFonts w:ascii="Arial" w:hAnsi="Arial" w:cs="Arial"/>
          <w:color w:val="auto"/>
          <w:lang w:val="en-GB" w:eastAsia="en-US"/>
        </w:rPr>
        <w:t>honoraria</w:t>
      </w:r>
      <w:proofErr w:type="gramEnd"/>
      <w:r w:rsidRPr="008931B0">
        <w:rPr>
          <w:rFonts w:ascii="Arial" w:hAnsi="Arial" w:cs="Arial"/>
          <w:color w:val="auto"/>
          <w:lang w:val="en-GB" w:eastAsia="en-US"/>
        </w:rPr>
        <w:t xml:space="preserve"> or exceptional increments. </w:t>
      </w:r>
      <w:r w:rsidRPr="00C17828">
        <w:rPr>
          <w:rFonts w:ascii="Arial" w:hAnsi="Arial" w:cs="Arial"/>
          <w:color w:val="auto"/>
          <w:lang w:val="en-GB" w:eastAsia="en-US"/>
        </w:rPr>
        <w:t xml:space="preserve"> </w:t>
      </w:r>
    </w:p>
    <w:p w14:paraId="354B13A9" w14:textId="77777777" w:rsidR="00D04C8A" w:rsidRPr="0007659E" w:rsidRDefault="00D04C8A" w:rsidP="00536FE4">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color w:val="auto"/>
          <w:lang w:val="en-GB" w:eastAsia="en-US"/>
        </w:rPr>
      </w:pPr>
    </w:p>
    <w:p w14:paraId="1C3E0D7E" w14:textId="77777777" w:rsidR="00D04C8A" w:rsidRPr="008931B0" w:rsidRDefault="00D04C8A" w:rsidP="00536FE4">
      <w:pPr>
        <w:pStyle w:val="ListParagraph"/>
        <w:numPr>
          <w:ilvl w:val="0"/>
          <w:numId w:val="2"/>
        </w:numPr>
        <w:spacing w:after="0" w:line="240" w:lineRule="auto"/>
        <w:contextualSpacing w:val="0"/>
      </w:pPr>
      <w:r w:rsidRPr="008931B0">
        <w:t>Should the Committee be required to discuss personnel issues relating to the Town Clerk, only the Chair or Vice Chair can be present. This arrangement to be in place to enable the Chair or Vice Chair</w:t>
      </w:r>
      <w:r>
        <w:t xml:space="preserve"> </w:t>
      </w:r>
      <w:r w:rsidRPr="008931B0">
        <w:t xml:space="preserve">to attend any related appeal. </w:t>
      </w:r>
    </w:p>
    <w:p w14:paraId="37D24E86" w14:textId="77777777" w:rsidR="00D04C8A" w:rsidRPr="008931B0" w:rsidRDefault="00D04C8A" w:rsidP="00536FE4">
      <w:pPr>
        <w:spacing w:after="0" w:line="240" w:lineRule="auto"/>
        <w:ind w:left="0" w:firstLine="0"/>
      </w:pPr>
    </w:p>
    <w:p w14:paraId="1A1B407A" w14:textId="77777777" w:rsidR="00D04C8A" w:rsidRPr="008931B0" w:rsidRDefault="00D04C8A" w:rsidP="00536FE4">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Arial" w:hAnsi="Arial" w:cs="Arial"/>
          <w:lang w:val="en-GB"/>
        </w:rPr>
      </w:pPr>
      <w:r w:rsidRPr="00B63DB8">
        <w:rPr>
          <w:rFonts w:ascii="Arial" w:hAnsi="Arial" w:cs="Arial"/>
          <w:lang w:val="en-GB"/>
        </w:rPr>
        <w:t>Its membership will be six councillors appointed annually and a quorum of three with the Chair and Vice-Chair of the full Council being ex-officio members in accordance with Standing Order 4(d)(iii). Members of the Committee may vote on resolutions put to it. All councillors may attend and contribute to the meeting</w:t>
      </w:r>
      <w:r w:rsidRPr="008931B0">
        <w:rPr>
          <w:rFonts w:ascii="Arial" w:hAnsi="Arial" w:cs="Arial"/>
          <w:lang w:val="en-GB"/>
        </w:rPr>
        <w:t xml:space="preserve">. </w:t>
      </w:r>
    </w:p>
    <w:p w14:paraId="22853AF9" w14:textId="77777777" w:rsidR="00D04C8A" w:rsidRPr="008931B0" w:rsidRDefault="00D04C8A" w:rsidP="00536FE4">
      <w:pPr>
        <w:spacing w:after="0" w:line="240" w:lineRule="auto"/>
        <w:ind w:left="0" w:firstLine="0"/>
      </w:pPr>
    </w:p>
    <w:p w14:paraId="65CFBB4B" w14:textId="77777777" w:rsidR="00D04C8A" w:rsidRDefault="00D04C8A" w:rsidP="00536FE4">
      <w:pPr>
        <w:spacing w:after="0" w:line="240" w:lineRule="auto"/>
        <w:ind w:left="0" w:firstLine="0"/>
      </w:pPr>
    </w:p>
    <w:p w14:paraId="40550050" w14:textId="77777777" w:rsidR="00536FE4" w:rsidRDefault="00536FE4" w:rsidP="00536FE4">
      <w:pPr>
        <w:spacing w:after="0" w:line="240" w:lineRule="auto"/>
        <w:ind w:left="0" w:firstLine="0"/>
      </w:pPr>
    </w:p>
    <w:p w14:paraId="0F680DB0" w14:textId="77777777" w:rsidR="00D20D51" w:rsidRDefault="00D20D51" w:rsidP="00536FE4">
      <w:pPr>
        <w:spacing w:after="0" w:line="240" w:lineRule="auto"/>
        <w:ind w:left="0" w:firstLine="0"/>
      </w:pPr>
    </w:p>
    <w:p w14:paraId="64153D0A" w14:textId="77777777" w:rsidR="00D20D51" w:rsidRDefault="00D20D51" w:rsidP="00536FE4">
      <w:pPr>
        <w:spacing w:after="0" w:line="240" w:lineRule="auto"/>
        <w:ind w:left="0" w:firstLine="0"/>
      </w:pPr>
    </w:p>
    <w:p w14:paraId="56C567AE" w14:textId="77777777" w:rsidR="00D20D51" w:rsidRDefault="00D20D51" w:rsidP="00536FE4">
      <w:pPr>
        <w:spacing w:after="0" w:line="240" w:lineRule="auto"/>
        <w:ind w:left="0" w:firstLine="0"/>
      </w:pPr>
    </w:p>
    <w:p w14:paraId="76AEB94A" w14:textId="77777777" w:rsidR="00D20D51" w:rsidRDefault="00D20D51" w:rsidP="00536FE4">
      <w:pPr>
        <w:spacing w:after="0" w:line="240" w:lineRule="auto"/>
        <w:ind w:left="0" w:firstLine="0"/>
      </w:pPr>
    </w:p>
    <w:p w14:paraId="37A0608A" w14:textId="77777777" w:rsidR="00D20D51" w:rsidRDefault="00D20D51" w:rsidP="00536FE4">
      <w:pPr>
        <w:spacing w:after="0" w:line="240" w:lineRule="auto"/>
        <w:ind w:left="0" w:firstLine="0"/>
      </w:pPr>
    </w:p>
    <w:p w14:paraId="20BD5518" w14:textId="77777777" w:rsidR="00D20D51" w:rsidRDefault="00D20D51" w:rsidP="00536FE4">
      <w:pPr>
        <w:spacing w:after="0" w:line="240" w:lineRule="auto"/>
        <w:ind w:left="0" w:firstLine="0"/>
      </w:pPr>
    </w:p>
    <w:p w14:paraId="43BBFCCF" w14:textId="77777777" w:rsidR="00D20D51" w:rsidRDefault="00D20D51" w:rsidP="00536FE4">
      <w:pPr>
        <w:spacing w:after="0" w:line="240" w:lineRule="auto"/>
        <w:ind w:left="0" w:firstLine="0"/>
      </w:pPr>
    </w:p>
    <w:p w14:paraId="78BA506E" w14:textId="77777777" w:rsidR="00D20D51" w:rsidRDefault="00D20D51" w:rsidP="00536FE4">
      <w:pPr>
        <w:spacing w:after="0" w:line="240" w:lineRule="auto"/>
        <w:ind w:left="0" w:firstLine="0"/>
      </w:pPr>
    </w:p>
    <w:p w14:paraId="5D16D297" w14:textId="77777777" w:rsidR="00D20D51" w:rsidRDefault="00D20D51" w:rsidP="00536FE4">
      <w:pPr>
        <w:spacing w:after="0" w:line="240" w:lineRule="auto"/>
        <w:ind w:left="0" w:firstLine="0"/>
      </w:pPr>
    </w:p>
    <w:p w14:paraId="5D46225B" w14:textId="77777777" w:rsidR="00D20D51" w:rsidRDefault="00D20D51" w:rsidP="00536FE4">
      <w:pPr>
        <w:spacing w:after="0" w:line="240" w:lineRule="auto"/>
        <w:ind w:left="0" w:firstLine="0"/>
      </w:pPr>
    </w:p>
    <w:p w14:paraId="44275E4E" w14:textId="77777777" w:rsidR="00D20D51" w:rsidRDefault="00D20D51" w:rsidP="00536FE4">
      <w:pPr>
        <w:spacing w:after="0" w:line="240" w:lineRule="auto"/>
        <w:ind w:left="0" w:firstLine="0"/>
      </w:pPr>
    </w:p>
    <w:p w14:paraId="4A58BC15" w14:textId="77777777" w:rsidR="00D20D51" w:rsidRDefault="00D20D51" w:rsidP="00536FE4">
      <w:pPr>
        <w:spacing w:after="0" w:line="240" w:lineRule="auto"/>
        <w:ind w:left="0" w:firstLine="0"/>
      </w:pPr>
    </w:p>
    <w:p w14:paraId="77F7D87A" w14:textId="77777777" w:rsidR="00D20D51" w:rsidRDefault="00D20D51" w:rsidP="00536FE4">
      <w:pPr>
        <w:spacing w:after="0" w:line="240" w:lineRule="auto"/>
        <w:ind w:left="0" w:firstLine="0"/>
      </w:pPr>
    </w:p>
    <w:p w14:paraId="6BAC641D" w14:textId="77777777" w:rsidR="00D20D51" w:rsidRDefault="00D20D51" w:rsidP="00536FE4">
      <w:pPr>
        <w:spacing w:after="0" w:line="240" w:lineRule="auto"/>
        <w:ind w:left="0" w:firstLine="0"/>
      </w:pPr>
    </w:p>
    <w:p w14:paraId="6873B98B" w14:textId="77777777" w:rsidR="00536FE4" w:rsidRDefault="00536FE4" w:rsidP="00536FE4">
      <w:pPr>
        <w:spacing w:after="0" w:line="240" w:lineRule="auto"/>
        <w:ind w:left="0" w:firstLine="0"/>
      </w:pPr>
    </w:p>
    <w:p w14:paraId="718C758A" w14:textId="77777777" w:rsidR="00536FE4" w:rsidRDefault="00536FE4" w:rsidP="00536FE4">
      <w:pPr>
        <w:spacing w:after="0" w:line="240" w:lineRule="auto"/>
        <w:ind w:left="0" w:firstLine="0"/>
      </w:pPr>
    </w:p>
    <w:p w14:paraId="5C5FBDC0" w14:textId="77777777" w:rsidR="00D04C8A" w:rsidRDefault="00D04C8A" w:rsidP="00536FE4">
      <w:pPr>
        <w:spacing w:after="0" w:line="240" w:lineRule="auto"/>
        <w:ind w:left="0" w:firstLine="0"/>
      </w:pPr>
    </w:p>
    <w:p w14:paraId="0EC77DEE" w14:textId="77777777" w:rsidR="00D04C8A" w:rsidRPr="008931B0" w:rsidRDefault="00D04C8A" w:rsidP="00536FE4">
      <w:pPr>
        <w:pStyle w:val="Heading1"/>
        <w:spacing w:line="240" w:lineRule="auto"/>
      </w:pPr>
      <w:r w:rsidRPr="008931B0">
        <w:t>Planning Committee</w:t>
      </w:r>
    </w:p>
    <w:p w14:paraId="1636D434" w14:textId="77777777" w:rsidR="00D04C8A" w:rsidRPr="008931B0" w:rsidRDefault="00D04C8A" w:rsidP="00536FE4">
      <w:pPr>
        <w:spacing w:after="0" w:line="240" w:lineRule="auto"/>
        <w:ind w:left="0" w:firstLine="0"/>
        <w:jc w:val="center"/>
        <w:rPr>
          <w:b/>
          <w:sz w:val="32"/>
          <w:szCs w:val="32"/>
        </w:rPr>
      </w:pPr>
    </w:p>
    <w:p w14:paraId="50777FF8" w14:textId="77777777" w:rsidR="00D04C8A" w:rsidRPr="008931B0" w:rsidRDefault="00D04C8A" w:rsidP="00536FE4">
      <w:pPr>
        <w:pStyle w:val="Heading2"/>
        <w:spacing w:line="240" w:lineRule="auto"/>
        <w:rPr>
          <w:b/>
          <w:bCs/>
          <w:u w:val="none"/>
        </w:rPr>
      </w:pPr>
      <w:r w:rsidRPr="008931B0">
        <w:rPr>
          <w:b/>
          <w:bCs/>
          <w:u w:val="none"/>
        </w:rPr>
        <w:t xml:space="preserve">Terms of Reference </w:t>
      </w:r>
    </w:p>
    <w:p w14:paraId="137525F6" w14:textId="77777777" w:rsidR="00D04C8A" w:rsidRPr="008931B0" w:rsidRDefault="00D04C8A" w:rsidP="00536FE4">
      <w:pPr>
        <w:spacing w:after="0" w:line="240" w:lineRule="auto"/>
        <w:ind w:left="0" w:firstLine="0"/>
      </w:pPr>
      <w:r w:rsidRPr="008931B0">
        <w:lastRenderedPageBreak/>
        <w:t xml:space="preserve"> </w:t>
      </w:r>
    </w:p>
    <w:p w14:paraId="103E122E" w14:textId="77777777" w:rsidR="00D04C8A" w:rsidRPr="008931B0" w:rsidRDefault="00D04C8A" w:rsidP="00536FE4">
      <w:pPr>
        <w:spacing w:after="0" w:line="240" w:lineRule="auto"/>
        <w:ind w:left="0" w:firstLine="0"/>
      </w:pPr>
    </w:p>
    <w:p w14:paraId="384C30F3" w14:textId="633A4004" w:rsidR="00D04C8A" w:rsidRDefault="00D04C8A" w:rsidP="00536FE4">
      <w:pPr>
        <w:pStyle w:val="Default"/>
        <w:numPr>
          <w:ilvl w:val="0"/>
          <w:numId w:val="6"/>
        </w:numPr>
        <w:spacing w:before="0"/>
        <w:rPr>
          <w:rFonts w:ascii="Arial" w:hAnsi="Arial"/>
          <w:lang w:val="en-GB"/>
        </w:rPr>
      </w:pPr>
      <w:r w:rsidRPr="008931B0">
        <w:rPr>
          <w:rFonts w:ascii="Arial" w:hAnsi="Arial"/>
          <w:lang w:val="en-GB"/>
        </w:rPr>
        <w:t xml:space="preserve">The Committee shall have delegated powers to comment on planning applications concerning the town of Cranbrook and adjoining parishes and to respond on behalf of Cranbrook Town Council to consultations by the </w:t>
      </w:r>
      <w:r w:rsidR="00FC0EAF">
        <w:rPr>
          <w:rFonts w:ascii="Arial" w:hAnsi="Arial"/>
          <w:lang w:val="en-GB"/>
        </w:rPr>
        <w:t>l</w:t>
      </w:r>
      <w:r w:rsidRPr="008931B0">
        <w:rPr>
          <w:rFonts w:ascii="Arial" w:hAnsi="Arial"/>
          <w:lang w:val="en-GB"/>
        </w:rPr>
        <w:t xml:space="preserve">ocal </w:t>
      </w:r>
      <w:r w:rsidR="00FC0EAF">
        <w:rPr>
          <w:rFonts w:ascii="Arial" w:hAnsi="Arial"/>
          <w:lang w:val="en-GB"/>
        </w:rPr>
        <w:t>pl</w:t>
      </w:r>
      <w:r w:rsidRPr="008931B0">
        <w:rPr>
          <w:rFonts w:ascii="Arial" w:hAnsi="Arial"/>
          <w:lang w:val="en-GB"/>
        </w:rPr>
        <w:t xml:space="preserve">anning </w:t>
      </w:r>
      <w:r w:rsidR="00FC0EAF">
        <w:rPr>
          <w:rFonts w:ascii="Arial" w:hAnsi="Arial"/>
          <w:lang w:val="en-GB"/>
        </w:rPr>
        <w:t>a</w:t>
      </w:r>
      <w:r w:rsidRPr="008931B0">
        <w:rPr>
          <w:rFonts w:ascii="Arial" w:hAnsi="Arial"/>
          <w:lang w:val="en-GB"/>
        </w:rPr>
        <w:t>uthority</w:t>
      </w:r>
      <w:r w:rsidR="00FC0EAF">
        <w:rPr>
          <w:rFonts w:ascii="Arial" w:hAnsi="Arial"/>
          <w:lang w:val="en-GB"/>
        </w:rPr>
        <w:t>.</w:t>
      </w:r>
    </w:p>
    <w:p w14:paraId="193D5A17" w14:textId="77777777" w:rsidR="00750A6A" w:rsidRPr="008931B0" w:rsidRDefault="00750A6A" w:rsidP="00750A6A">
      <w:pPr>
        <w:pStyle w:val="Default"/>
        <w:spacing w:before="0"/>
        <w:ind w:left="720"/>
        <w:rPr>
          <w:rFonts w:ascii="Arial" w:hAnsi="Arial"/>
          <w:lang w:val="en-GB"/>
        </w:rPr>
      </w:pPr>
    </w:p>
    <w:p w14:paraId="5DFEA3A1" w14:textId="471267B5" w:rsidR="00D04C8A" w:rsidRDefault="00D04C8A" w:rsidP="00536FE4">
      <w:pPr>
        <w:pStyle w:val="Default"/>
        <w:numPr>
          <w:ilvl w:val="0"/>
          <w:numId w:val="6"/>
        </w:numPr>
        <w:spacing w:before="0"/>
        <w:rPr>
          <w:rFonts w:ascii="Arial" w:hAnsi="Arial"/>
          <w:lang w:val="en-GB"/>
        </w:rPr>
      </w:pPr>
      <w:r w:rsidRPr="008931B0">
        <w:rPr>
          <w:rFonts w:ascii="Arial" w:hAnsi="Arial"/>
          <w:lang w:val="en-GB"/>
        </w:rPr>
        <w:t xml:space="preserve">The </w:t>
      </w:r>
      <w:r w:rsidR="00D6558A">
        <w:rPr>
          <w:rFonts w:ascii="Arial" w:hAnsi="Arial"/>
          <w:lang w:val="en-GB"/>
        </w:rPr>
        <w:t>C</w:t>
      </w:r>
      <w:r w:rsidRPr="008931B0">
        <w:rPr>
          <w:rFonts w:ascii="Arial" w:hAnsi="Arial"/>
          <w:lang w:val="en-GB"/>
        </w:rPr>
        <w:t xml:space="preserve">ommittee shall have delegated powers to comment on </w:t>
      </w:r>
      <w:r w:rsidR="00D6558A">
        <w:rPr>
          <w:rFonts w:ascii="Arial" w:hAnsi="Arial"/>
          <w:lang w:val="en-GB"/>
        </w:rPr>
        <w:t>l</w:t>
      </w:r>
      <w:r w:rsidRPr="008931B0">
        <w:rPr>
          <w:rFonts w:ascii="Arial" w:hAnsi="Arial"/>
          <w:lang w:val="en-GB"/>
        </w:rPr>
        <w:t>icensing applications.</w:t>
      </w:r>
    </w:p>
    <w:p w14:paraId="199E671D" w14:textId="77777777" w:rsidR="00750A6A" w:rsidRPr="008931B0" w:rsidRDefault="00750A6A" w:rsidP="00750A6A">
      <w:pPr>
        <w:pStyle w:val="Default"/>
        <w:spacing w:before="0"/>
        <w:rPr>
          <w:rFonts w:ascii="Arial" w:hAnsi="Arial"/>
          <w:lang w:val="en-GB"/>
        </w:rPr>
      </w:pPr>
    </w:p>
    <w:p w14:paraId="3D7FEA2C" w14:textId="1E455211" w:rsidR="00750A6A" w:rsidRDefault="00D04C8A" w:rsidP="00536FE4">
      <w:pPr>
        <w:pStyle w:val="Default"/>
        <w:numPr>
          <w:ilvl w:val="0"/>
          <w:numId w:val="6"/>
        </w:numPr>
        <w:spacing w:before="0"/>
        <w:rPr>
          <w:rFonts w:ascii="Arial" w:hAnsi="Arial"/>
          <w:lang w:val="en-GB"/>
        </w:rPr>
      </w:pPr>
      <w:r w:rsidRPr="008931B0">
        <w:rPr>
          <w:rFonts w:ascii="Arial" w:hAnsi="Arial"/>
          <w:lang w:val="en-GB"/>
        </w:rPr>
        <w:t xml:space="preserve">The </w:t>
      </w:r>
      <w:r w:rsidR="00CE54F4">
        <w:rPr>
          <w:rFonts w:ascii="Arial" w:hAnsi="Arial"/>
          <w:lang w:val="en-GB"/>
        </w:rPr>
        <w:t>C</w:t>
      </w:r>
      <w:r w:rsidRPr="008931B0">
        <w:rPr>
          <w:rFonts w:ascii="Arial" w:hAnsi="Arial"/>
          <w:lang w:val="en-GB"/>
        </w:rPr>
        <w:t>ommittee shall have delegated powers to comment on highway matters (including monitoring the condition of highways, pavements, lighting, signs) and street names and to report matters of concern to Devon County Council.</w:t>
      </w:r>
    </w:p>
    <w:p w14:paraId="0CD85107" w14:textId="31524DD0" w:rsidR="00D04C8A" w:rsidRPr="008931B0" w:rsidRDefault="00D04C8A" w:rsidP="00750A6A">
      <w:pPr>
        <w:pStyle w:val="Default"/>
        <w:spacing w:before="0"/>
        <w:rPr>
          <w:rFonts w:ascii="Arial" w:hAnsi="Arial"/>
          <w:lang w:val="en-GB"/>
        </w:rPr>
      </w:pPr>
      <w:r w:rsidRPr="008931B0">
        <w:rPr>
          <w:rFonts w:ascii="Arial" w:hAnsi="Arial"/>
          <w:lang w:val="en-GB"/>
        </w:rPr>
        <w:t xml:space="preserve"> </w:t>
      </w:r>
    </w:p>
    <w:p w14:paraId="61A91E7B" w14:textId="519469EF" w:rsidR="00D04C8A" w:rsidRDefault="00D04C8A" w:rsidP="00536FE4">
      <w:pPr>
        <w:pStyle w:val="Default"/>
        <w:numPr>
          <w:ilvl w:val="0"/>
          <w:numId w:val="6"/>
        </w:numPr>
        <w:spacing w:before="0"/>
        <w:rPr>
          <w:rFonts w:ascii="Arial" w:hAnsi="Arial"/>
          <w:lang w:val="en-GB"/>
        </w:rPr>
      </w:pPr>
      <w:r w:rsidRPr="008931B0">
        <w:rPr>
          <w:rFonts w:ascii="Arial" w:hAnsi="Arial"/>
          <w:lang w:val="en-GB"/>
        </w:rPr>
        <w:t xml:space="preserve">To consider and make recommendations to Council on any matter relating to the planning consultation </w:t>
      </w:r>
      <w:r w:rsidR="00426599" w:rsidRPr="008931B0">
        <w:rPr>
          <w:rFonts w:ascii="Arial" w:hAnsi="Arial"/>
          <w:lang w:val="en-GB"/>
        </w:rPr>
        <w:t>process, development</w:t>
      </w:r>
      <w:r w:rsidRPr="008931B0">
        <w:rPr>
          <w:rFonts w:ascii="Arial" w:hAnsi="Arial"/>
          <w:lang w:val="en-GB"/>
        </w:rPr>
        <w:t xml:space="preserve"> plans and other development related consultation documents. </w:t>
      </w:r>
    </w:p>
    <w:p w14:paraId="1EF336E1" w14:textId="77777777" w:rsidR="00750A6A" w:rsidRPr="008931B0" w:rsidRDefault="00750A6A" w:rsidP="00750A6A">
      <w:pPr>
        <w:pStyle w:val="Default"/>
        <w:spacing w:before="0"/>
        <w:rPr>
          <w:rFonts w:ascii="Arial" w:hAnsi="Arial"/>
          <w:lang w:val="en-GB"/>
        </w:rPr>
      </w:pPr>
    </w:p>
    <w:p w14:paraId="08445804" w14:textId="7D86A39F" w:rsidR="00D04C8A" w:rsidRDefault="00D04C8A" w:rsidP="00536FE4">
      <w:pPr>
        <w:pStyle w:val="Default"/>
        <w:numPr>
          <w:ilvl w:val="0"/>
          <w:numId w:val="6"/>
        </w:numPr>
        <w:spacing w:before="0"/>
        <w:rPr>
          <w:rFonts w:ascii="Arial" w:hAnsi="Arial"/>
          <w:lang w:val="en-GB"/>
        </w:rPr>
      </w:pPr>
      <w:r w:rsidRPr="008931B0">
        <w:rPr>
          <w:rFonts w:ascii="Arial" w:hAnsi="Arial"/>
          <w:lang w:val="en-GB"/>
        </w:rPr>
        <w:t xml:space="preserve">Members of the </w:t>
      </w:r>
      <w:r w:rsidR="00CE54F4">
        <w:rPr>
          <w:rFonts w:ascii="Arial" w:hAnsi="Arial"/>
          <w:lang w:val="en-GB"/>
        </w:rPr>
        <w:t>Co</w:t>
      </w:r>
      <w:r w:rsidRPr="008931B0">
        <w:rPr>
          <w:rFonts w:ascii="Arial" w:hAnsi="Arial"/>
          <w:lang w:val="en-GB"/>
        </w:rPr>
        <w:t xml:space="preserve">mmittee may vote on resolutions put to it. All councillors may attend and contribute to meetings or express views to the </w:t>
      </w:r>
      <w:r w:rsidR="00FC0EAF">
        <w:rPr>
          <w:rFonts w:ascii="Arial" w:hAnsi="Arial"/>
          <w:lang w:val="en-GB"/>
        </w:rPr>
        <w:t>l</w:t>
      </w:r>
      <w:r w:rsidR="00FC0EAF" w:rsidRPr="008931B0">
        <w:rPr>
          <w:rFonts w:ascii="Arial" w:hAnsi="Arial"/>
          <w:lang w:val="en-GB"/>
        </w:rPr>
        <w:t xml:space="preserve">ocal </w:t>
      </w:r>
      <w:r w:rsidR="00FC0EAF">
        <w:rPr>
          <w:rFonts w:ascii="Arial" w:hAnsi="Arial"/>
          <w:lang w:val="en-GB"/>
        </w:rPr>
        <w:t>pl</w:t>
      </w:r>
      <w:r w:rsidR="00FC0EAF" w:rsidRPr="008931B0">
        <w:rPr>
          <w:rFonts w:ascii="Arial" w:hAnsi="Arial"/>
          <w:lang w:val="en-GB"/>
        </w:rPr>
        <w:t xml:space="preserve">anning </w:t>
      </w:r>
      <w:r w:rsidR="00FC0EAF">
        <w:rPr>
          <w:rFonts w:ascii="Arial" w:hAnsi="Arial"/>
          <w:lang w:val="en-GB"/>
        </w:rPr>
        <w:t>a</w:t>
      </w:r>
      <w:r w:rsidR="00FC0EAF" w:rsidRPr="008931B0">
        <w:rPr>
          <w:rFonts w:ascii="Arial" w:hAnsi="Arial"/>
          <w:lang w:val="en-GB"/>
        </w:rPr>
        <w:t>uthority</w:t>
      </w:r>
      <w:r w:rsidRPr="008931B0">
        <w:rPr>
          <w:rFonts w:ascii="Arial" w:hAnsi="Arial"/>
          <w:lang w:val="en-GB"/>
        </w:rPr>
        <w:t xml:space="preserve"> through the email consultation process.</w:t>
      </w:r>
    </w:p>
    <w:p w14:paraId="67DB3C8F" w14:textId="77777777" w:rsidR="00750A6A" w:rsidRPr="008931B0" w:rsidRDefault="00750A6A" w:rsidP="00750A6A">
      <w:pPr>
        <w:pStyle w:val="Default"/>
        <w:spacing w:before="0"/>
        <w:rPr>
          <w:rFonts w:ascii="Arial" w:hAnsi="Arial"/>
          <w:lang w:val="en-GB"/>
        </w:rPr>
      </w:pPr>
    </w:p>
    <w:p w14:paraId="01CBDD33" w14:textId="04A87136" w:rsidR="00D04C8A" w:rsidRDefault="00D04C8A" w:rsidP="00536FE4">
      <w:pPr>
        <w:pStyle w:val="Default"/>
        <w:numPr>
          <w:ilvl w:val="0"/>
          <w:numId w:val="6"/>
        </w:numPr>
        <w:spacing w:before="0"/>
        <w:rPr>
          <w:rFonts w:ascii="Arial" w:hAnsi="Arial"/>
          <w:lang w:val="en-GB"/>
        </w:rPr>
      </w:pPr>
      <w:r w:rsidRPr="008931B0">
        <w:rPr>
          <w:rFonts w:ascii="Arial" w:hAnsi="Arial"/>
          <w:lang w:val="en-GB"/>
        </w:rPr>
        <w:t>Members of the public, officers and East Devon District Council officers may be invited to speak to planning applications during the meeting without the requirement to suspend Standing Orders. The time allowed for a member of public to speak to an application is 3 minutes.</w:t>
      </w:r>
    </w:p>
    <w:p w14:paraId="3F9B5CEB" w14:textId="77777777" w:rsidR="00750A6A" w:rsidRPr="008931B0" w:rsidRDefault="00750A6A" w:rsidP="00750A6A">
      <w:pPr>
        <w:pStyle w:val="Default"/>
        <w:spacing w:before="0"/>
        <w:ind w:left="220"/>
        <w:rPr>
          <w:rFonts w:ascii="Arial" w:hAnsi="Arial"/>
          <w:lang w:val="en-GB"/>
        </w:rPr>
      </w:pPr>
    </w:p>
    <w:p w14:paraId="04F19ACA" w14:textId="58340091" w:rsidR="00D04C8A" w:rsidRDefault="00D04C8A" w:rsidP="00536FE4">
      <w:pPr>
        <w:pStyle w:val="Default"/>
        <w:numPr>
          <w:ilvl w:val="0"/>
          <w:numId w:val="6"/>
        </w:numPr>
        <w:spacing w:before="0"/>
        <w:rPr>
          <w:rFonts w:ascii="Arial" w:hAnsi="Arial"/>
          <w:lang w:val="en-GB"/>
        </w:rPr>
      </w:pPr>
      <w:r w:rsidRPr="008931B0">
        <w:rPr>
          <w:rFonts w:ascii="Arial" w:hAnsi="Arial"/>
          <w:lang w:val="en-GB"/>
        </w:rPr>
        <w:t xml:space="preserve">Members of the public who request to make representations, ask </w:t>
      </w:r>
      <w:proofErr w:type="gramStart"/>
      <w:r w:rsidRPr="008931B0">
        <w:rPr>
          <w:rFonts w:ascii="Arial" w:hAnsi="Arial"/>
          <w:lang w:val="en-GB"/>
        </w:rPr>
        <w:t>questions</w:t>
      </w:r>
      <w:proofErr w:type="gramEnd"/>
      <w:r w:rsidRPr="008931B0">
        <w:rPr>
          <w:rFonts w:ascii="Arial" w:hAnsi="Arial"/>
          <w:lang w:val="en-GB"/>
        </w:rPr>
        <w:t xml:space="preserve"> or give evidence in respect of Council business other than planning applications being considered, must do so at the Public Participation item on the agenda in accordance with Standing Orders 3e to 3k. The time allowed is 3 minutes with a total time allowed for public speaking of 15 minutes.</w:t>
      </w:r>
    </w:p>
    <w:p w14:paraId="09B4DA76" w14:textId="77777777" w:rsidR="00750A6A" w:rsidRDefault="00750A6A" w:rsidP="00750A6A">
      <w:pPr>
        <w:pStyle w:val="Default"/>
        <w:spacing w:before="0"/>
        <w:ind w:left="220"/>
        <w:rPr>
          <w:rFonts w:ascii="Arial" w:hAnsi="Arial"/>
          <w:lang w:val="en-GB"/>
        </w:rPr>
      </w:pPr>
    </w:p>
    <w:p w14:paraId="43CBDFC6" w14:textId="7488AD93" w:rsidR="00D04C8A" w:rsidRPr="008931B0" w:rsidRDefault="00D04C8A" w:rsidP="00536FE4">
      <w:pPr>
        <w:pStyle w:val="Default"/>
        <w:numPr>
          <w:ilvl w:val="0"/>
          <w:numId w:val="6"/>
        </w:numPr>
        <w:spacing w:before="0"/>
        <w:rPr>
          <w:rFonts w:ascii="Arial" w:hAnsi="Arial"/>
          <w:lang w:val="en-GB"/>
        </w:rPr>
      </w:pPr>
      <w:r w:rsidRPr="008931B0">
        <w:rPr>
          <w:lang w:val="en-GB"/>
        </w:rPr>
        <w:t>Its membership will be six councillors appointed annually and a quorum of three</w:t>
      </w:r>
      <w:r>
        <w:t xml:space="preserve"> with </w:t>
      </w:r>
      <w:r w:rsidRPr="00FA5D4D">
        <w:t>the Chai</w:t>
      </w:r>
      <w:r>
        <w:t>r</w:t>
      </w:r>
      <w:r w:rsidRPr="00FA5D4D">
        <w:t xml:space="preserve"> and Vice</w:t>
      </w:r>
      <w:r>
        <w:t>-</w:t>
      </w:r>
      <w:r w:rsidRPr="00FA5D4D">
        <w:t>Chair</w:t>
      </w:r>
      <w:r>
        <w:t xml:space="preserve"> </w:t>
      </w:r>
      <w:r w:rsidRPr="00FA5D4D">
        <w:t>of the</w:t>
      </w:r>
      <w:r>
        <w:t xml:space="preserve"> full</w:t>
      </w:r>
      <w:r w:rsidRPr="00FA5D4D">
        <w:t xml:space="preserve"> Council </w:t>
      </w:r>
      <w:r>
        <w:t>being</w:t>
      </w:r>
      <w:r w:rsidRPr="00FA5D4D">
        <w:t xml:space="preserve"> ex-officio members in accordance with Standing Order 4(d)(iii)</w:t>
      </w:r>
      <w:r>
        <w:t>.</w:t>
      </w:r>
      <w:r w:rsidRPr="008931B0">
        <w:rPr>
          <w:lang w:val="en-GB"/>
        </w:rPr>
        <w:t xml:space="preserve"> Members of the Committee may vote on resolutions put to it. All </w:t>
      </w:r>
      <w:r>
        <w:t>c</w:t>
      </w:r>
      <w:proofErr w:type="spellStart"/>
      <w:r w:rsidRPr="008931B0">
        <w:rPr>
          <w:lang w:val="en-GB"/>
        </w:rPr>
        <w:t>ouncillors</w:t>
      </w:r>
      <w:proofErr w:type="spellEnd"/>
      <w:r w:rsidRPr="008931B0">
        <w:rPr>
          <w:lang w:val="en-GB"/>
        </w:rPr>
        <w:t xml:space="preserve"> may attend and contribute to the meeting.</w:t>
      </w:r>
    </w:p>
    <w:p w14:paraId="577F7319" w14:textId="77777777" w:rsidR="00E432D7" w:rsidRDefault="00E432D7" w:rsidP="00536FE4">
      <w:pPr>
        <w:spacing w:after="0" w:line="240" w:lineRule="auto"/>
        <w:ind w:left="0" w:firstLine="0"/>
      </w:pPr>
    </w:p>
    <w:sectPr w:rsidR="00E432D7" w:rsidSect="00E92E78">
      <w:pgSz w:w="11899" w:h="16841"/>
      <w:pgMar w:top="709" w:right="1471" w:bottom="131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0FCF"/>
    <w:multiLevelType w:val="hybridMultilevel"/>
    <w:tmpl w:val="78CEFBB4"/>
    <w:numStyleLink w:val="Numbered"/>
  </w:abstractNum>
  <w:abstractNum w:abstractNumId="1" w15:restartNumberingAfterBreak="0">
    <w:nsid w:val="1B9B4388"/>
    <w:multiLevelType w:val="hybridMultilevel"/>
    <w:tmpl w:val="4232F9D2"/>
    <w:lvl w:ilvl="0" w:tplc="A3E04A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92986"/>
    <w:multiLevelType w:val="hybridMultilevel"/>
    <w:tmpl w:val="7EC25E1E"/>
    <w:lvl w:ilvl="0" w:tplc="3E76897E">
      <w:start w:val="1"/>
      <w:numFmt w:val="decimal"/>
      <w:lvlText w:val="%1."/>
      <w:lvlJc w:val="left"/>
      <w:pPr>
        <w:tabs>
          <w:tab w:val="num" w:pos="360"/>
        </w:tabs>
        <w:ind w:left="360" w:hanging="360"/>
      </w:pPr>
      <w:rPr>
        <w:rFonts w:hint="default"/>
        <w:b w:val="0"/>
        <w:i w:val="0"/>
        <w:color w:val="auto"/>
        <w:sz w:val="28"/>
        <w:szCs w:val="28"/>
      </w:rPr>
    </w:lvl>
    <w:lvl w:ilvl="1" w:tplc="04090019">
      <w:start w:val="1"/>
      <w:numFmt w:val="lowerLetter"/>
      <w:lvlText w:val="%2."/>
      <w:lvlJc w:val="left"/>
      <w:pPr>
        <w:tabs>
          <w:tab w:val="num" w:pos="1080"/>
        </w:tabs>
        <w:ind w:left="1080" w:hanging="360"/>
      </w:pPr>
    </w:lvl>
    <w:lvl w:ilvl="2" w:tplc="27AC7D7A">
      <w:start w:val="1"/>
      <w:numFmt w:val="lowerRoman"/>
      <w:lvlText w:val="%3."/>
      <w:lvlJc w:val="right"/>
      <w:pPr>
        <w:tabs>
          <w:tab w:val="num" w:pos="1800"/>
        </w:tabs>
        <w:ind w:left="1800" w:hanging="180"/>
      </w:pPr>
      <w:rPr>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31950BD"/>
    <w:multiLevelType w:val="hybridMultilevel"/>
    <w:tmpl w:val="C470B724"/>
    <w:lvl w:ilvl="0" w:tplc="27AC7D7A">
      <w:start w:val="1"/>
      <w:numFmt w:val="lowerRoman"/>
      <w:lvlText w:val="%1."/>
      <w:lvlJc w:val="right"/>
      <w:pPr>
        <w:tabs>
          <w:tab w:val="num" w:pos="1800"/>
        </w:tabs>
        <w:ind w:left="1800" w:hanging="18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671B7"/>
    <w:multiLevelType w:val="hybridMultilevel"/>
    <w:tmpl w:val="10B2EE38"/>
    <w:lvl w:ilvl="0" w:tplc="27AC7D7A">
      <w:start w:val="1"/>
      <w:numFmt w:val="lowerRoman"/>
      <w:lvlText w:val="%1."/>
      <w:lvlJc w:val="right"/>
      <w:pPr>
        <w:tabs>
          <w:tab w:val="num" w:pos="2160"/>
        </w:tabs>
        <w:ind w:left="2160" w:hanging="18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7E139E"/>
    <w:multiLevelType w:val="hybridMultilevel"/>
    <w:tmpl w:val="78CEFBB4"/>
    <w:styleLink w:val="Numbered"/>
    <w:lvl w:ilvl="0" w:tplc="CCFEC396">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E60F2E">
      <w:start w:val="1"/>
      <w:numFmt w:val="decimal"/>
      <w:lvlText w:val="%2."/>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3E5EA0">
      <w:start w:val="1"/>
      <w:numFmt w:val="decimal"/>
      <w:lvlText w:val="%3."/>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3D416B0">
      <w:start w:val="1"/>
      <w:numFmt w:val="decimal"/>
      <w:lvlText w:val="%4."/>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A0B45E">
      <w:start w:val="1"/>
      <w:numFmt w:val="decimal"/>
      <w:lvlText w:val="%5."/>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365CA6">
      <w:start w:val="1"/>
      <w:numFmt w:val="decimal"/>
      <w:lvlText w:val="%6."/>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77A602A">
      <w:start w:val="1"/>
      <w:numFmt w:val="decimal"/>
      <w:lvlText w:val="%7."/>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A64BD4">
      <w:start w:val="1"/>
      <w:numFmt w:val="decimal"/>
      <w:lvlText w:val="%8."/>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43A0C52">
      <w:start w:val="1"/>
      <w:numFmt w:val="decimal"/>
      <w:lvlText w:val="%9."/>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345056472">
    <w:abstractNumId w:val="2"/>
  </w:num>
  <w:num w:numId="2" w16cid:durableId="754281325">
    <w:abstractNumId w:val="1"/>
  </w:num>
  <w:num w:numId="3" w16cid:durableId="1887109562">
    <w:abstractNumId w:val="3"/>
  </w:num>
  <w:num w:numId="4" w16cid:durableId="1797411166">
    <w:abstractNumId w:val="4"/>
  </w:num>
  <w:num w:numId="5" w16cid:durableId="1107310470">
    <w:abstractNumId w:val="5"/>
  </w:num>
  <w:num w:numId="6" w16cid:durableId="140209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8A"/>
    <w:rsid w:val="00033958"/>
    <w:rsid w:val="000406C1"/>
    <w:rsid w:val="00192018"/>
    <w:rsid w:val="001C26D8"/>
    <w:rsid w:val="001E6BCB"/>
    <w:rsid w:val="00426599"/>
    <w:rsid w:val="0046226C"/>
    <w:rsid w:val="00536FE4"/>
    <w:rsid w:val="0056488C"/>
    <w:rsid w:val="006E09FE"/>
    <w:rsid w:val="00750A6A"/>
    <w:rsid w:val="0079516F"/>
    <w:rsid w:val="00820303"/>
    <w:rsid w:val="00870B36"/>
    <w:rsid w:val="00922FF6"/>
    <w:rsid w:val="009346EA"/>
    <w:rsid w:val="00B40FF9"/>
    <w:rsid w:val="00C1774E"/>
    <w:rsid w:val="00C810A1"/>
    <w:rsid w:val="00CE54F4"/>
    <w:rsid w:val="00D04C8A"/>
    <w:rsid w:val="00D20D51"/>
    <w:rsid w:val="00D6558A"/>
    <w:rsid w:val="00E432D7"/>
    <w:rsid w:val="00F265ED"/>
    <w:rsid w:val="00F84963"/>
    <w:rsid w:val="00FA5E8E"/>
    <w:rsid w:val="00FC0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F2A9"/>
  <w15:chartTrackingRefBased/>
  <w15:docId w15:val="{92BCC338-FD4C-451F-9994-0B76AF61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8A"/>
    <w:pPr>
      <w:spacing w:after="5" w:line="250" w:lineRule="auto"/>
      <w:ind w:left="10" w:hanging="10"/>
    </w:pPr>
    <w:rPr>
      <w:rFonts w:ascii="Arial" w:eastAsia="Arial" w:hAnsi="Arial" w:cs="Arial"/>
      <w:color w:val="000000"/>
      <w:kern w:val="0"/>
      <w:sz w:val="24"/>
      <w:lang w:eastAsia="en-GB"/>
      <w14:ligatures w14:val="none"/>
    </w:rPr>
  </w:style>
  <w:style w:type="paragraph" w:styleId="Heading1">
    <w:name w:val="heading 1"/>
    <w:basedOn w:val="Normal"/>
    <w:next w:val="Normal"/>
    <w:link w:val="Heading1Char"/>
    <w:uiPriority w:val="9"/>
    <w:unhideWhenUsed/>
    <w:qFormat/>
    <w:rsid w:val="00D04C8A"/>
    <w:pPr>
      <w:spacing w:after="0" w:line="259" w:lineRule="auto"/>
      <w:ind w:left="50" w:firstLine="0"/>
      <w:jc w:val="center"/>
      <w:outlineLvl w:val="0"/>
    </w:pPr>
    <w:rPr>
      <w:sz w:val="44"/>
    </w:rPr>
  </w:style>
  <w:style w:type="paragraph" w:styleId="Heading2">
    <w:name w:val="heading 2"/>
    <w:basedOn w:val="Normal"/>
    <w:next w:val="Normal"/>
    <w:link w:val="Heading2Char"/>
    <w:uiPriority w:val="9"/>
    <w:unhideWhenUsed/>
    <w:qFormat/>
    <w:rsid w:val="00D04C8A"/>
    <w:pPr>
      <w:spacing w:after="0" w:line="259" w:lineRule="auto"/>
      <w:ind w:left="65" w:right="1"/>
      <w:jc w:val="center"/>
      <w:outlineLvl w:val="1"/>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C8A"/>
    <w:rPr>
      <w:rFonts w:ascii="Arial" w:eastAsia="Arial" w:hAnsi="Arial" w:cs="Arial"/>
      <w:color w:val="000000"/>
      <w:kern w:val="0"/>
      <w:sz w:val="44"/>
      <w:lang w:eastAsia="en-GB"/>
      <w14:ligatures w14:val="none"/>
    </w:rPr>
  </w:style>
  <w:style w:type="character" w:customStyle="1" w:styleId="Heading2Char">
    <w:name w:val="Heading 2 Char"/>
    <w:basedOn w:val="DefaultParagraphFont"/>
    <w:link w:val="Heading2"/>
    <w:uiPriority w:val="9"/>
    <w:rsid w:val="00D04C8A"/>
    <w:rPr>
      <w:rFonts w:ascii="Arial" w:eastAsia="Arial" w:hAnsi="Arial" w:cs="Arial"/>
      <w:color w:val="000000"/>
      <w:kern w:val="0"/>
      <w:sz w:val="24"/>
      <w:u w:val="single" w:color="000000"/>
      <w:lang w:eastAsia="en-GB"/>
      <w14:ligatures w14:val="none"/>
    </w:rPr>
  </w:style>
  <w:style w:type="paragraph" w:styleId="ListParagraph">
    <w:name w:val="List Paragraph"/>
    <w:basedOn w:val="Normal"/>
    <w:uiPriority w:val="34"/>
    <w:qFormat/>
    <w:rsid w:val="00D04C8A"/>
    <w:pPr>
      <w:ind w:left="720"/>
      <w:contextualSpacing/>
    </w:pPr>
  </w:style>
  <w:style w:type="paragraph" w:styleId="Title">
    <w:name w:val="Title"/>
    <w:basedOn w:val="Normal"/>
    <w:next w:val="Normal"/>
    <w:link w:val="TitleChar"/>
    <w:uiPriority w:val="10"/>
    <w:qFormat/>
    <w:rsid w:val="00D04C8A"/>
    <w:pPr>
      <w:spacing w:after="0" w:line="259" w:lineRule="auto"/>
      <w:ind w:left="52" w:firstLine="0"/>
      <w:jc w:val="center"/>
    </w:pPr>
    <w:rPr>
      <w:b/>
      <w:sz w:val="72"/>
    </w:rPr>
  </w:style>
  <w:style w:type="character" w:customStyle="1" w:styleId="TitleChar">
    <w:name w:val="Title Char"/>
    <w:basedOn w:val="DefaultParagraphFont"/>
    <w:link w:val="Title"/>
    <w:uiPriority w:val="10"/>
    <w:rsid w:val="00D04C8A"/>
    <w:rPr>
      <w:rFonts w:ascii="Arial" w:eastAsia="Arial" w:hAnsi="Arial" w:cs="Arial"/>
      <w:b/>
      <w:color w:val="000000"/>
      <w:kern w:val="0"/>
      <w:sz w:val="72"/>
      <w:lang w:eastAsia="en-GB"/>
      <w14:ligatures w14:val="none"/>
    </w:rPr>
  </w:style>
  <w:style w:type="paragraph" w:customStyle="1" w:styleId="Default">
    <w:name w:val="Default"/>
    <w:rsid w:val="00D04C8A"/>
    <w:pPr>
      <w:pBdr>
        <w:top w:val="nil"/>
        <w:left w:val="nil"/>
        <w:bottom w:val="nil"/>
        <w:right w:val="nil"/>
        <w:between w:val="nil"/>
        <w:bar w:val="nil"/>
      </w:pBdr>
      <w:spacing w:before="160"/>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numbering" w:customStyle="1" w:styleId="Numbered">
    <w:name w:val="Numbered"/>
    <w:rsid w:val="00D04C8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29</cp:revision>
  <cp:lastPrinted>2023-06-20T10:37:00Z</cp:lastPrinted>
  <dcterms:created xsi:type="dcterms:W3CDTF">2023-06-20T10:34:00Z</dcterms:created>
  <dcterms:modified xsi:type="dcterms:W3CDTF">2024-01-22T14:28:00Z</dcterms:modified>
</cp:coreProperties>
</file>